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D6" w:rsidRPr="005B0398" w:rsidRDefault="00B879D6" w:rsidP="00B879D6">
      <w:pPr>
        <w:shd w:val="clear" w:color="auto" w:fill="FFFFFF"/>
        <w:jc w:val="right"/>
      </w:pPr>
      <w:r w:rsidRPr="005B0398">
        <w:rPr>
          <w:b/>
          <w:bCs/>
        </w:rPr>
        <w:t>«УТВЕРЖДАЮ»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>Заместитель Министра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>здравоохранения и социального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>развития Российской Федерации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>В. И. Стародубов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 xml:space="preserve">от 17 октября </w:t>
      </w:r>
      <w:smartTag w:uri="urn:schemas-microsoft-com:office:smarttags" w:element="metricconverter">
        <w:smartTagPr>
          <w:attr w:name="ProductID" w:val="2006 г"/>
        </w:smartTagPr>
        <w:r w:rsidRPr="005B0398">
          <w:t>2006 г</w:t>
        </w:r>
      </w:smartTag>
      <w:r w:rsidRPr="005B0398">
        <w:t>.</w:t>
      </w:r>
    </w:p>
    <w:p w:rsidR="00B879D6" w:rsidRPr="005B0398" w:rsidRDefault="00B879D6" w:rsidP="00B879D6">
      <w:pPr>
        <w:shd w:val="clear" w:color="auto" w:fill="FFFFFF"/>
        <w:jc w:val="center"/>
      </w:pPr>
    </w:p>
    <w:p w:rsidR="00B879D6" w:rsidRPr="005B0398" w:rsidRDefault="00B879D6" w:rsidP="00B879D6">
      <w:pPr>
        <w:shd w:val="clear" w:color="auto" w:fill="FFFFFF"/>
        <w:jc w:val="center"/>
      </w:pPr>
    </w:p>
    <w:p w:rsidR="00B879D6" w:rsidRPr="005B0398" w:rsidRDefault="00B879D6" w:rsidP="00B879D6">
      <w:pPr>
        <w:shd w:val="clear" w:color="auto" w:fill="FFFFFF"/>
        <w:jc w:val="center"/>
        <w:rPr>
          <w:b/>
        </w:rPr>
      </w:pPr>
      <w:r w:rsidRPr="005B0398">
        <w:rPr>
          <w:b/>
        </w:rPr>
        <w:t>ПРОТОКОЛ ВЕДЕНИЯ БОЛЬНЫХ</w:t>
      </w:r>
    </w:p>
    <w:p w:rsidR="00B879D6" w:rsidRPr="005B0398" w:rsidRDefault="00B879D6" w:rsidP="00B879D6">
      <w:pPr>
        <w:shd w:val="clear" w:color="auto" w:fill="FFFFFF"/>
        <w:jc w:val="center"/>
        <w:rPr>
          <w:b/>
        </w:rPr>
      </w:pPr>
      <w:r w:rsidRPr="005B0398">
        <w:rPr>
          <w:b/>
        </w:rPr>
        <w:t>КАРИЕС ЗУБОВ</w:t>
      </w:r>
    </w:p>
    <w:p w:rsidR="00B879D6" w:rsidRPr="005B0398" w:rsidRDefault="00B879D6" w:rsidP="00B879D6">
      <w:pPr>
        <w:shd w:val="clear" w:color="auto" w:fill="FFFFFF"/>
      </w:pP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Протокол ведения больных «Кариес зубов» разработан Московским Государственным медико-стоматологическим университетом (Кузьми</w:t>
      </w:r>
      <w:r w:rsidRPr="005B0398">
        <w:softHyphen/>
        <w:t>на Э.М., Максимовский Ю.М., Малый А.Ю., Желудева И.В., Смирнова Т.А., Бычкова Н.В., Титкина Н.А.), Стоматологической ассоциаци</w:t>
      </w:r>
      <w:r w:rsidRPr="005B0398">
        <w:softHyphen/>
        <w:t>ей России (Леонтьев В.К., Боровский Е.В., Вагнер В.Д.), Московской медицинской акаде</w:t>
      </w:r>
      <w:r w:rsidRPr="005B0398">
        <w:softHyphen/>
        <w:t xml:space="preserve">мией им. И.М. Сеченова Росздрава (Воробьев П.А., Авксентьева М.В., Лукьянцева Д.В.), стоматологической поликлиникой № </w:t>
      </w:r>
      <w:smartTag w:uri="urn:schemas-microsoft-com:office:smarttags" w:element="metricconverter">
        <w:smartTagPr>
          <w:attr w:name="ProductID" w:val="2 г"/>
        </w:smartTagPr>
        <w:r w:rsidRPr="005B0398">
          <w:t>2 г</w:t>
        </w:r>
      </w:smartTag>
      <w:r w:rsidRPr="005B0398">
        <w:t>. Моск</w:t>
      </w:r>
      <w:r w:rsidRPr="005B0398">
        <w:softHyphen/>
        <w:t xml:space="preserve">вы (Чеповская С.Г., Кочеров </w:t>
      </w:r>
      <w:r w:rsidRPr="005B0398">
        <w:rPr>
          <w:lang w:val="en-US"/>
        </w:rPr>
        <w:t>A</w:t>
      </w:r>
      <w:r w:rsidRPr="005B0398">
        <w:t>.</w:t>
      </w:r>
      <w:r w:rsidRPr="005B0398">
        <w:rPr>
          <w:lang w:val="en-US"/>
        </w:rPr>
        <w:t>M</w:t>
      </w:r>
      <w:r w:rsidRPr="005B0398">
        <w:t>.., Багдасарян М.И., Кочерова М.А.).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smartTag w:uri="urn:schemas-microsoft-com:office:smarttags" w:element="place">
        <w:r w:rsidRPr="005B0398">
          <w:rPr>
            <w:b/>
            <w:lang w:val="en-US"/>
          </w:rPr>
          <w:t>I</w:t>
        </w:r>
        <w:r w:rsidRPr="005B0398">
          <w:rPr>
            <w:b/>
          </w:rPr>
          <w:t>.</w:t>
        </w:r>
      </w:smartTag>
      <w:r w:rsidRPr="005B0398">
        <w:rPr>
          <w:b/>
        </w:rPr>
        <w:t xml:space="preserve"> </w:t>
      </w:r>
      <w:r w:rsidRPr="005B0398">
        <w:rPr>
          <w:b/>
          <w:bCs/>
        </w:rPr>
        <w:t>ОБЛАСТЬ ПРИМЕНЕНИЯ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Протокол ведения больных «Кариес зубов» предназначен для применения в системе здраво</w:t>
      </w:r>
      <w:r w:rsidRPr="005B0398">
        <w:softHyphen/>
        <w:t>охранения Российской Федерации.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lang w:val="en-US"/>
        </w:rPr>
        <w:t>II</w:t>
      </w:r>
      <w:r w:rsidRPr="005B0398">
        <w:rPr>
          <w:b/>
        </w:rPr>
        <w:t xml:space="preserve">. </w:t>
      </w:r>
      <w:r w:rsidRPr="005B0398">
        <w:rPr>
          <w:b/>
          <w:bCs/>
        </w:rPr>
        <w:t>НОРМАТИВНЫЕ ССЫЛКИ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настоящем протоколе использованы ссыл</w:t>
      </w:r>
      <w:r w:rsidRPr="005B0398">
        <w:softHyphen/>
        <w:t>ки на следующие документы: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-Постановление Правительства Российской Федерации от 05.11.97 г. № 1387 «О мерах по стабилизации и развитию здравоохране</w:t>
      </w:r>
      <w:r w:rsidRPr="005B0398">
        <w:softHyphen/>
        <w:t>ния и медицинской науки в Российской Фе</w:t>
      </w:r>
      <w:r w:rsidRPr="005B0398">
        <w:softHyphen/>
        <w:t>дерации» (Собрание законодательства Рос</w:t>
      </w:r>
      <w:r w:rsidRPr="005B0398">
        <w:softHyphen/>
        <w:t>сийской Федерации, 1997, № 46, ст. 5312).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Постановление Правительства Российской Федерации от 26.10.1999 г. № 1194 «Об ут</w:t>
      </w:r>
      <w:r w:rsidRPr="005B0398">
        <w:softHyphen/>
        <w:t>верждении Программы государственных га</w:t>
      </w:r>
      <w:r w:rsidRPr="005B0398">
        <w:softHyphen/>
        <w:t>рантий обеспечения граждан Российской Федерации бесплатной медицинской помощью» (Собрание законодательства Россий</w:t>
      </w:r>
      <w:r w:rsidRPr="005B0398">
        <w:softHyphen/>
        <w:t>ской Федерации, 1997, № 46, ст. 5322).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Номенклатура работ и услуг в здравоохране</w:t>
      </w:r>
      <w:r w:rsidRPr="005B0398">
        <w:softHyphen/>
        <w:t>нии. Утверждена Минздравсоцразвития Рос</w:t>
      </w:r>
      <w:r w:rsidRPr="005B0398">
        <w:softHyphen/>
        <w:t xml:space="preserve">сии 12.07.2004 г. — М., 2004. — </w:t>
      </w:r>
      <w:r w:rsidRPr="005B0398">
        <w:rPr>
          <w:bCs/>
        </w:rPr>
        <w:t xml:space="preserve">211 </w:t>
      </w:r>
      <w:r w:rsidRPr="005B0398">
        <w:t>с.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lang w:val="en-US"/>
        </w:rPr>
        <w:t>III</w:t>
      </w:r>
      <w:r w:rsidRPr="005B0398">
        <w:rPr>
          <w:b/>
        </w:rPr>
        <w:t>. ОБЩИЕ ПОЛОЖЕНИЯ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Протокол ведения больных «Кариес зубов» разработан для решения следующих задач: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установление единых требований к порядку ди</w:t>
      </w:r>
      <w:r w:rsidRPr="005B0398">
        <w:softHyphen/>
        <w:t>агностики и лечения больных с кариесом зубов;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унификация разработки базовых программ обязательного медицинского страховании и оптимизация медицинской помощи больным с кариесом зубов;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обеспечение оптимальных объемов, доступнос</w:t>
      </w:r>
      <w:r w:rsidRPr="005B0398">
        <w:softHyphen/>
        <w:t>ти и качества медицинской помощи, оказывае</w:t>
      </w:r>
      <w:r w:rsidRPr="005B0398">
        <w:softHyphen/>
        <w:t xml:space="preserve">мой пациенту в медицинском учреждении.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Область распространения настоящего прото</w:t>
      </w:r>
      <w:r w:rsidRPr="005B0398">
        <w:softHyphen/>
        <w:t>кола — лечебно-профилактические учреждения всех уровней и организационно-правовых форм, оказывающих медицинскую стоматологическую помощь, включая специализированные отделе</w:t>
      </w:r>
      <w:r w:rsidRPr="005B0398">
        <w:softHyphen/>
        <w:t>ния и кабинеты любых форм собственности.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настоящем документе используется шкала убедительности доказательств данных: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</w:rPr>
        <w:t>A)</w:t>
      </w:r>
      <w:r w:rsidRPr="005B0398">
        <w:t xml:space="preserve"> </w:t>
      </w:r>
      <w:r w:rsidRPr="005B0398">
        <w:rPr>
          <w:b/>
        </w:rPr>
        <w:t xml:space="preserve">Доказательства </w:t>
      </w:r>
      <w:r w:rsidRPr="005B0398">
        <w:rPr>
          <w:b/>
          <w:bCs/>
        </w:rPr>
        <w:t xml:space="preserve">убедительны: </w:t>
      </w:r>
      <w:r w:rsidRPr="005B0398">
        <w:t>есть веские доказательства предлагаемому утверждению.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</w:rPr>
        <w:t>B)</w:t>
      </w:r>
      <w:r w:rsidRPr="005B0398">
        <w:t xml:space="preserve"> </w:t>
      </w:r>
      <w:r w:rsidRPr="005B0398">
        <w:rPr>
          <w:b/>
        </w:rPr>
        <w:t>Относительная убедительность доказа</w:t>
      </w:r>
      <w:r w:rsidRPr="005B0398">
        <w:rPr>
          <w:b/>
        </w:rPr>
        <w:softHyphen/>
        <w:t>тельств</w:t>
      </w:r>
      <w:r w:rsidRPr="005B0398">
        <w:t>: есть достаточно доказательств в пользу того, чтобы рекомендовать данное предложение.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</w:rPr>
        <w:t>C)</w:t>
      </w:r>
      <w:r w:rsidRPr="005B0398">
        <w:t xml:space="preserve"> </w:t>
      </w:r>
      <w:r w:rsidRPr="005B0398">
        <w:rPr>
          <w:b/>
        </w:rPr>
        <w:t>Достаточных доказательств нет</w:t>
      </w:r>
      <w:r w:rsidRPr="005B0398">
        <w:t>: имею</w:t>
      </w:r>
      <w:r w:rsidRPr="005B0398">
        <w:softHyphen/>
        <w:t>щихся доказательств недостаточно для вынесения рекомендации, но рекомендации могут быть даны с учетом иных обстоятельств.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lang w:val="en-US"/>
        </w:rPr>
        <w:t>D</w:t>
      </w:r>
      <w:r w:rsidRPr="005B0398">
        <w:rPr>
          <w:b/>
        </w:rPr>
        <w:t>)</w:t>
      </w:r>
      <w:r w:rsidRPr="005B0398">
        <w:t xml:space="preserve"> </w:t>
      </w:r>
      <w:r w:rsidRPr="005B0398">
        <w:rPr>
          <w:b/>
        </w:rPr>
        <w:t>Достаточно отрицательных доказа</w:t>
      </w:r>
      <w:r w:rsidRPr="005B0398">
        <w:rPr>
          <w:b/>
        </w:rPr>
        <w:softHyphen/>
        <w:t>тельств</w:t>
      </w:r>
      <w:r w:rsidRPr="005B0398">
        <w:t>: имеется достаточно доказательств, чтобы рекомендовать отказаться от применения в определенных условиях данного лекарствен</w:t>
      </w:r>
      <w:r w:rsidRPr="005B0398">
        <w:softHyphen/>
        <w:t>ного средства, материала, метода, технологии.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</w:rPr>
        <w:t>E)</w:t>
      </w:r>
      <w:r w:rsidRPr="005B0398">
        <w:t xml:space="preserve"> </w:t>
      </w:r>
      <w:r w:rsidRPr="005B0398">
        <w:rPr>
          <w:b/>
        </w:rPr>
        <w:t>Веские отрицательные доказательства</w:t>
      </w:r>
      <w:r w:rsidRPr="005B0398">
        <w:t>: имеются достаточно убедительные доказательст</w:t>
      </w:r>
      <w:r w:rsidRPr="005B0398">
        <w:softHyphen/>
        <w:t>ва того, чтобы исключить лекарственное средст</w:t>
      </w:r>
      <w:r w:rsidRPr="005B0398">
        <w:softHyphen/>
        <w:t>во, метод, методику из рекомендаций.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lang w:val="en-US"/>
        </w:rPr>
        <w:t>IV</w:t>
      </w:r>
      <w:r w:rsidRPr="005B0398">
        <w:rPr>
          <w:b/>
        </w:rPr>
        <w:t>. ВЕДЕНИЕ ПРОТОКОЛА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Ведение Протокола «Кариес зубов» осу</w:t>
      </w:r>
      <w:r w:rsidRPr="005B0398">
        <w:softHyphen/>
        <w:t>ществляется Московским государственным меди</w:t>
      </w:r>
      <w:r w:rsidRPr="005B0398">
        <w:softHyphen/>
        <w:t>ко-стоматологическим университетом Росздрава. Система ведения предусматривает взаимодейст</w:t>
      </w:r>
      <w:r w:rsidRPr="005B0398">
        <w:softHyphen/>
        <w:t>вие Московского государственного медико-сто</w:t>
      </w:r>
      <w:r w:rsidRPr="005B0398">
        <w:softHyphen/>
        <w:t>матологического университета со всеми заинте</w:t>
      </w:r>
      <w:r w:rsidRPr="005B0398">
        <w:softHyphen/>
        <w:t>ресованными организациями.</w:t>
      </w:r>
    </w:p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lang w:val="en-US"/>
        </w:rPr>
        <w:t>V</w:t>
      </w:r>
      <w:r w:rsidRPr="005B0398">
        <w:rPr>
          <w:b/>
          <w:bCs/>
        </w:rPr>
        <w:t>. ОБЩИЕ ВОПРОСЫ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b/>
          <w:i/>
          <w:iCs/>
        </w:rPr>
        <w:t>Кариес зубов</w:t>
      </w:r>
      <w:r w:rsidRPr="005B0398">
        <w:rPr>
          <w:i/>
          <w:iCs/>
        </w:rPr>
        <w:t xml:space="preserve"> (К02 </w:t>
      </w:r>
      <w:r w:rsidRPr="005B0398">
        <w:t>по МКБ-10) — это ин</w:t>
      </w:r>
      <w:r w:rsidRPr="005B0398">
        <w:softHyphen/>
        <w:t>фекционный патологический процесс, прояв</w:t>
      </w:r>
      <w:r w:rsidRPr="005B0398">
        <w:softHyphen/>
        <w:t>ляющийся после прорезывания зубов, при котором происходят деминерализация и размягчение твердых тканей зуба с последующим образова</w:t>
      </w:r>
      <w:r w:rsidRPr="005B0398">
        <w:softHyphen/>
        <w:t>нием дефекта в виде полости.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lastRenderedPageBreak/>
        <w:t>В настоящее время кариес зубов является наиболее распространенным заболеванием зубо-челюстной системы. Распространенность кари</w:t>
      </w:r>
      <w:r w:rsidRPr="005B0398">
        <w:softHyphen/>
        <w:t>еса в нашей стране у взрослого населения в воз</w:t>
      </w:r>
      <w:r w:rsidRPr="005B0398">
        <w:softHyphen/>
        <w:t>расте от 35 лет и старше составляет 98—99 %. В общей структуре оказания медицинской помо</w:t>
      </w:r>
      <w:r w:rsidRPr="005B0398">
        <w:softHyphen/>
        <w:t>щи больным в лечебно-профилактических учреж</w:t>
      </w:r>
      <w:r w:rsidRPr="005B0398">
        <w:softHyphen/>
        <w:t>дениях стоматологического профиля это заболе</w:t>
      </w:r>
      <w:r w:rsidRPr="005B0398">
        <w:softHyphen/>
        <w:t>вание встречается во всех возрастных группах па</w:t>
      </w:r>
      <w:r w:rsidRPr="005B0398">
        <w:softHyphen/>
        <w:t>циентов. Кариес зубов при несвоевременном или неправильном лечении может стать причиной развития воспалительных заболеваний пульпы и периодонта, потери зубов, развития гнойно-вос</w:t>
      </w:r>
      <w:r w:rsidRPr="005B0398">
        <w:softHyphen/>
        <w:t>палительных заболеваний челюстно-лицевой об</w:t>
      </w:r>
      <w:r w:rsidRPr="005B0398">
        <w:softHyphen/>
        <w:t>ласти. Кариес зубов — это потенциальные очаги интоксикации и инфекционной сенсибилизации организма.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Показатели развития осложнений кариеса зубов значительны: в возрастной группе 35—44 лет потребность в пломбировании и протезировании составляет 48 % и удалении зубов - 24 %.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Несвоевременное лечение кариеса зубов, а также удаление зубов в результате его осложне</w:t>
      </w:r>
      <w:r w:rsidRPr="005B0398">
        <w:softHyphen/>
        <w:t>ний в свою очередь приводят к появлению вто</w:t>
      </w:r>
      <w:r w:rsidRPr="005B0398">
        <w:softHyphen/>
        <w:t>ричной деформации зубных рядов и возникновению патологии височно-нижнечелюстного сустава. Кариес зубов непосредственным образом влияет на здоровье и качество жизни пациента, обусловливая нарушения процесса жевания вплоть до окончательной утраты данной функ</w:t>
      </w:r>
      <w:r w:rsidRPr="005B0398">
        <w:softHyphen/>
        <w:t>ции организма, что сказывается на процессе пищеварения.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Кроме того, кариес зубов нередко является причиной развития заболеваний желудочно-ки</w:t>
      </w:r>
      <w:r w:rsidRPr="005B0398">
        <w:softHyphen/>
        <w:t>шечного тракта.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1E0EFC">
      <w:pPr>
        <w:shd w:val="clear" w:color="auto" w:fill="FFFFFF"/>
        <w:jc w:val="center"/>
      </w:pPr>
      <w:r w:rsidRPr="005B0398">
        <w:t>ЭТИОЛОГИЯ И ПАТОГЕНЕЗ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Непосредственной причиной деминерализа</w:t>
      </w:r>
      <w:r w:rsidRPr="005B0398">
        <w:softHyphen/>
        <w:t>ции эмали и образования кариозного очага являются органические кислоты (в основном молочная), которые образуются в процессе ферментации углеводов микроорганизмами зубного налета. Кариес — процесс многофакторный. Микроорганизмы полости рта, характер и режим питания, резистентность эмали, количест</w:t>
      </w:r>
      <w:r w:rsidRPr="005B0398">
        <w:softHyphen/>
        <w:t>во и качество смешанной слюны, общее состояние организма, экзогенные воздействия на ор</w:t>
      </w:r>
      <w:r w:rsidRPr="005B0398">
        <w:softHyphen/>
        <w:t>ганизм, содержание фтора в питьевой воде влияют на возникновение очага деминерализа</w:t>
      </w:r>
      <w:r w:rsidRPr="005B0398">
        <w:softHyphen/>
        <w:t>ция эмали, течение процесса и возможность его стабилизации. Изначально кариозное пораже</w:t>
      </w:r>
      <w:r w:rsidRPr="005B0398">
        <w:softHyphen/>
        <w:t>ние возникает вследствие частого употребления углеводов и недостаточного ухода за полостью рта. В результате на поверхности зуба про</w:t>
      </w:r>
      <w:r w:rsidRPr="005B0398">
        <w:softHyphen/>
        <w:t>исходит адгезия и размножение кариесогенных микроорганизмов и формируется зубная бляш</w:t>
      </w:r>
      <w:r w:rsidRPr="005B0398">
        <w:softHyphen/>
        <w:t>ка. Дальнейшее поступление углеводов приво</w:t>
      </w:r>
      <w:r w:rsidRPr="005B0398">
        <w:softHyphen/>
        <w:t>дит к локальному изменению рН в кислую сто</w:t>
      </w:r>
      <w:r w:rsidRPr="005B0398">
        <w:softHyphen/>
        <w:t>рону, деминерализации и образованию микродефектов подповерхностных слоев эмали. Однако, если сохранена органическая матрица эмали, то кариозный процесс на этапе ее деми</w:t>
      </w:r>
      <w:r w:rsidRPr="005B0398">
        <w:softHyphen/>
        <w:t>нерализации может быть обратимым. Длитель</w:t>
      </w:r>
      <w:r w:rsidRPr="005B0398">
        <w:softHyphen/>
        <w:t>ное существование очага деминерализации при</w:t>
      </w:r>
      <w:r w:rsidRPr="005B0398">
        <w:softHyphen/>
        <w:t>водит к растворению поверхностного, более ус</w:t>
      </w:r>
      <w:r w:rsidRPr="005B0398">
        <w:softHyphen/>
        <w:t>тойчивого, слоя эмали. Стабилизация данного процесса клинически может проявляться образованием пигментированного пятна, существующего годами.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1E0EFC">
      <w:pPr>
        <w:shd w:val="clear" w:color="auto" w:fill="FFFFFF"/>
        <w:jc w:val="center"/>
      </w:pPr>
      <w:r w:rsidRPr="005B0398">
        <w:t>КЛИНИЧЕСКАЯ КАРТИНА КАРИЕСА ЗУБОВ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Клиническая картина характеризуется мно</w:t>
      </w:r>
      <w:r w:rsidRPr="005B0398">
        <w:softHyphen/>
        <w:t>гообразием и зависит от глубины и топографии кариозной полости. Признаком начального ка</w:t>
      </w:r>
      <w:r w:rsidRPr="005B0398">
        <w:softHyphen/>
        <w:t>риеса является изменение цвета эмали зуба на ограниченном участке и появление пятна, впос</w:t>
      </w:r>
      <w:r w:rsidRPr="005B0398">
        <w:softHyphen/>
        <w:t>ледствии развивается дефект в виде полости, а основным проявлением развившегося кариеса является разрушение твердых тканей зуба.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 увеличением глубины кариозной полости больные ощущают повышенную чувствитель</w:t>
      </w:r>
      <w:r w:rsidRPr="005B0398">
        <w:softHyphen/>
        <w:t>ность к химическим, температурным и механи</w:t>
      </w:r>
      <w:r w:rsidRPr="005B0398">
        <w:softHyphen/>
        <w:t>ческим раздражителям. Боль от раздражителей кратковременна, после устранения раздражите</w:t>
      </w:r>
      <w:r w:rsidRPr="005B0398">
        <w:softHyphen/>
        <w:t>ля быстро проходит. Возможно отсутствие боле</w:t>
      </w:r>
      <w:r w:rsidRPr="005B0398">
        <w:softHyphen/>
        <w:t>вой реакции. Кариозное поражение жеватель</w:t>
      </w:r>
      <w:r w:rsidRPr="005B0398">
        <w:softHyphen/>
        <w:t>ных зубов обусловливает нарушения функции жевания, больные жалуются на болевые ощуще</w:t>
      </w:r>
      <w:r w:rsidRPr="005B0398">
        <w:softHyphen/>
        <w:t>ния при приеме пищи и нарушения эстетики.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1E0EFC">
      <w:pPr>
        <w:shd w:val="clear" w:color="auto" w:fill="FFFFFF"/>
        <w:jc w:val="center"/>
      </w:pPr>
      <w:r w:rsidRPr="005B0398">
        <w:t>КЛАССИФИКАЦИЯ КАРИЕСА ЗУБОВ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международной статистической классифи</w:t>
      </w:r>
      <w:r w:rsidRPr="005B0398">
        <w:softHyphen/>
        <w:t>кации болезней и проблем, связанных со здо</w:t>
      </w:r>
      <w:r w:rsidRPr="005B0398">
        <w:softHyphen/>
        <w:t>ровьем Всемирной организации здравоохране</w:t>
      </w:r>
      <w:r w:rsidRPr="005B0398">
        <w:softHyphen/>
        <w:t>ния десятого пересмотра (МКБ-10) кариес вы</w:t>
      </w:r>
      <w:r w:rsidRPr="005B0398">
        <w:softHyphen/>
        <w:t>делен в отдельную рубрикацию.</w:t>
      </w:r>
    </w:p>
    <w:p w:rsidR="00B879D6" w:rsidRPr="005B0398" w:rsidRDefault="00B879D6" w:rsidP="00B879D6">
      <w:pPr>
        <w:shd w:val="clear" w:color="auto" w:fill="FFFFFF"/>
        <w:ind w:left="426"/>
        <w:jc w:val="both"/>
      </w:pPr>
      <w:r w:rsidRPr="005B0398">
        <w:rPr>
          <w:i/>
          <w:iCs/>
        </w:rPr>
        <w:t xml:space="preserve">К02.0 </w:t>
      </w:r>
      <w:r w:rsidRPr="005B0398">
        <w:t>Кариес эмали</w:t>
      </w:r>
    </w:p>
    <w:p w:rsidR="00B879D6" w:rsidRPr="005B0398" w:rsidRDefault="00B879D6" w:rsidP="00B879D6">
      <w:pPr>
        <w:shd w:val="clear" w:color="auto" w:fill="FFFFFF"/>
        <w:ind w:left="426"/>
        <w:jc w:val="both"/>
      </w:pPr>
      <w:r w:rsidRPr="005B0398">
        <w:t>Стадия «белого (мелового) пятна» [началь</w:t>
      </w:r>
      <w:r w:rsidRPr="005B0398">
        <w:softHyphen/>
        <w:t>ный кариес]</w:t>
      </w:r>
    </w:p>
    <w:p w:rsidR="00B879D6" w:rsidRPr="005B0398" w:rsidRDefault="00B879D6" w:rsidP="00B879D6">
      <w:pPr>
        <w:shd w:val="clear" w:color="auto" w:fill="FFFFFF"/>
        <w:ind w:left="426"/>
        <w:jc w:val="both"/>
      </w:pPr>
      <w:r w:rsidRPr="005B0398">
        <w:rPr>
          <w:i/>
          <w:iCs/>
          <w:lang w:val="en-US"/>
        </w:rPr>
        <w:t>K</w:t>
      </w:r>
      <w:r w:rsidRPr="005B0398">
        <w:rPr>
          <w:i/>
          <w:iCs/>
        </w:rPr>
        <w:t>02.</w:t>
      </w:r>
      <w:r w:rsidRPr="005B0398">
        <w:rPr>
          <w:i/>
          <w:iCs/>
          <w:lang w:val="en-US"/>
        </w:rPr>
        <w:t>I</w:t>
      </w:r>
      <w:r w:rsidRPr="005B0398">
        <w:rPr>
          <w:i/>
          <w:iCs/>
        </w:rPr>
        <w:t xml:space="preserve"> </w:t>
      </w:r>
      <w:r w:rsidRPr="005B0398">
        <w:t>Кариес дентина</w:t>
      </w:r>
    </w:p>
    <w:p w:rsidR="00B879D6" w:rsidRPr="005B0398" w:rsidRDefault="00B879D6" w:rsidP="00B879D6">
      <w:pPr>
        <w:shd w:val="clear" w:color="auto" w:fill="FFFFFF"/>
        <w:ind w:left="426"/>
        <w:jc w:val="both"/>
      </w:pPr>
      <w:r w:rsidRPr="005B0398">
        <w:rPr>
          <w:i/>
          <w:iCs/>
        </w:rPr>
        <w:t xml:space="preserve">К02.2 </w:t>
      </w:r>
      <w:r w:rsidRPr="005B0398">
        <w:t>Кариес цемента</w:t>
      </w:r>
    </w:p>
    <w:p w:rsidR="00B879D6" w:rsidRPr="005B0398" w:rsidRDefault="00B879D6" w:rsidP="00B879D6">
      <w:pPr>
        <w:shd w:val="clear" w:color="auto" w:fill="FFFFFF"/>
        <w:ind w:left="426"/>
        <w:jc w:val="both"/>
      </w:pPr>
      <w:r w:rsidRPr="005B0398">
        <w:rPr>
          <w:i/>
          <w:iCs/>
        </w:rPr>
        <w:t xml:space="preserve">К02.3 </w:t>
      </w:r>
      <w:r w:rsidRPr="005B0398">
        <w:t>Приостановившийся кариес зубов</w:t>
      </w:r>
    </w:p>
    <w:p w:rsidR="00B879D6" w:rsidRPr="005B0398" w:rsidRDefault="00B879D6" w:rsidP="00B879D6">
      <w:pPr>
        <w:shd w:val="clear" w:color="auto" w:fill="FFFFFF"/>
        <w:ind w:left="426"/>
        <w:jc w:val="both"/>
      </w:pPr>
      <w:r w:rsidRPr="005B0398">
        <w:rPr>
          <w:i/>
          <w:iCs/>
        </w:rPr>
        <w:t xml:space="preserve">К02.4 </w:t>
      </w:r>
      <w:r w:rsidRPr="005B0398">
        <w:t>Одонтоклазия</w:t>
      </w:r>
    </w:p>
    <w:p w:rsidR="00B879D6" w:rsidRPr="005B0398" w:rsidRDefault="00B879D6" w:rsidP="00B879D6">
      <w:pPr>
        <w:shd w:val="clear" w:color="auto" w:fill="FFFFFF"/>
        <w:ind w:left="426"/>
        <w:jc w:val="both"/>
      </w:pPr>
      <w:r w:rsidRPr="005B0398">
        <w:rPr>
          <w:i/>
          <w:iCs/>
        </w:rPr>
        <w:t xml:space="preserve">К02.8 </w:t>
      </w:r>
      <w:r w:rsidRPr="005B0398">
        <w:t>Другой кариес зубов</w:t>
      </w:r>
    </w:p>
    <w:p w:rsidR="00B879D6" w:rsidRPr="005B0398" w:rsidRDefault="00B879D6" w:rsidP="00B879D6">
      <w:pPr>
        <w:shd w:val="clear" w:color="auto" w:fill="FFFFFF"/>
        <w:ind w:left="426"/>
        <w:jc w:val="both"/>
      </w:pPr>
      <w:r w:rsidRPr="005B0398">
        <w:rPr>
          <w:i/>
          <w:iCs/>
        </w:rPr>
        <w:t xml:space="preserve">К02.9 </w:t>
      </w:r>
      <w:r w:rsidRPr="005B0398">
        <w:t>Кариес зубов неуточненный</w:t>
      </w:r>
    </w:p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</w:p>
    <w:p w:rsidR="00B879D6" w:rsidRPr="005B0398" w:rsidRDefault="00B879D6" w:rsidP="001E0EFC">
      <w:pPr>
        <w:shd w:val="clear" w:color="auto" w:fill="FFFFFF"/>
        <w:jc w:val="center"/>
        <w:rPr>
          <w:b/>
        </w:rPr>
      </w:pPr>
      <w:r w:rsidRPr="005B0398">
        <w:rPr>
          <w:b/>
          <w:bCs/>
        </w:rPr>
        <w:t xml:space="preserve">Модифицированная </w:t>
      </w:r>
      <w:r w:rsidRPr="005B0398">
        <w:rPr>
          <w:b/>
        </w:rPr>
        <w:t xml:space="preserve">классификация кариозных </w:t>
      </w:r>
      <w:r w:rsidRPr="005B0398">
        <w:rPr>
          <w:b/>
          <w:bCs/>
        </w:rPr>
        <w:t xml:space="preserve">поражений </w:t>
      </w:r>
      <w:r w:rsidRPr="005B0398">
        <w:rPr>
          <w:b/>
        </w:rPr>
        <w:t xml:space="preserve">по </w:t>
      </w:r>
      <w:r w:rsidRPr="005B0398">
        <w:rPr>
          <w:b/>
          <w:bCs/>
        </w:rPr>
        <w:t xml:space="preserve">локализации </w:t>
      </w:r>
      <w:r w:rsidRPr="005B0398">
        <w:rPr>
          <w:b/>
        </w:rPr>
        <w:t xml:space="preserve">(по </w:t>
      </w:r>
      <w:r w:rsidRPr="005B0398">
        <w:rPr>
          <w:b/>
          <w:bCs/>
        </w:rPr>
        <w:t>Блеку)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Класс </w:t>
      </w:r>
      <w:r w:rsidRPr="005B0398">
        <w:rPr>
          <w:lang w:val="en-US"/>
        </w:rPr>
        <w:t>I</w:t>
      </w:r>
      <w:r w:rsidRPr="005B0398">
        <w:t xml:space="preserve"> — полости, локализующиеся в облас</w:t>
      </w:r>
      <w:r w:rsidRPr="005B0398">
        <w:softHyphen/>
        <w:t>ти фиссур и естественных углублений резцов, клыков, моляров и премоляров.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Класс </w:t>
      </w:r>
      <w:r w:rsidRPr="005B0398">
        <w:rPr>
          <w:lang w:val="en-US"/>
        </w:rPr>
        <w:t>II</w:t>
      </w:r>
      <w:r w:rsidRPr="005B0398">
        <w:t xml:space="preserve"> — полости, расположенные на кон</w:t>
      </w:r>
      <w:r w:rsidRPr="005B0398">
        <w:softHyphen/>
        <w:t>тактной поверхности моляров и премоляров.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Класс </w:t>
      </w:r>
      <w:r w:rsidRPr="005B0398">
        <w:rPr>
          <w:bCs/>
          <w:lang w:val="en-US"/>
        </w:rPr>
        <w:t>III</w:t>
      </w:r>
      <w:r w:rsidRPr="005B0398">
        <w:rPr>
          <w:b/>
          <w:bCs/>
        </w:rPr>
        <w:t xml:space="preserve"> </w:t>
      </w:r>
      <w:r w:rsidRPr="005B0398">
        <w:t>— полости, расположенные на кон</w:t>
      </w:r>
      <w:r w:rsidRPr="005B0398">
        <w:softHyphen/>
        <w:t>тактной поверхности резцов и клыков без нару</w:t>
      </w:r>
      <w:r w:rsidRPr="005B0398">
        <w:softHyphen/>
        <w:t>шения режущего края.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Класс </w:t>
      </w:r>
      <w:r w:rsidRPr="005B0398">
        <w:rPr>
          <w:lang w:val="en-US"/>
        </w:rPr>
        <w:t>IV</w:t>
      </w:r>
      <w:r w:rsidRPr="005B0398">
        <w:t xml:space="preserve"> — полости, расположенные на кон</w:t>
      </w:r>
      <w:r w:rsidRPr="005B0398">
        <w:softHyphen/>
        <w:t>тактной поверхности резцов и клыков с нарушением угла коронковой части зуба и его режу</w:t>
      </w:r>
      <w:r w:rsidRPr="005B0398">
        <w:softHyphen/>
        <w:t>щего края.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lastRenderedPageBreak/>
        <w:t xml:space="preserve">Класс </w:t>
      </w:r>
      <w:r w:rsidRPr="005B0398">
        <w:rPr>
          <w:lang w:val="en-US"/>
        </w:rPr>
        <w:t>V</w:t>
      </w:r>
      <w:r w:rsidRPr="005B0398">
        <w:t xml:space="preserve"> — полости, расположенные в пришеечной области всех групп зубов.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Класс </w:t>
      </w:r>
      <w:r w:rsidRPr="005B0398">
        <w:rPr>
          <w:lang w:val="en-US"/>
        </w:rPr>
        <w:t>VI</w:t>
      </w:r>
      <w:r w:rsidRPr="005B0398">
        <w:t xml:space="preserve"> — полости, расположенные на буг</w:t>
      </w:r>
      <w:r w:rsidRPr="005B0398">
        <w:softHyphen/>
        <w:t>рах моляров и премоляров и режущих краях резцов и клыков.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Стадия пятна соответствует коду по МКБ-С </w:t>
      </w:r>
      <w:r w:rsidRPr="005B0398">
        <w:rPr>
          <w:i/>
          <w:iCs/>
        </w:rPr>
        <w:t xml:space="preserve">К02.0 </w:t>
      </w:r>
      <w:r w:rsidRPr="005B0398">
        <w:t>— «Кариес эмали. Стадия «белого (мато</w:t>
      </w:r>
      <w:r w:rsidRPr="005B0398">
        <w:softHyphen/>
        <w:t>вого) пятна» [начальный кариес]». Кариес в стадии пятна характеризуется возникшими вследствие деминерализации изменениями цве</w:t>
      </w:r>
      <w:r w:rsidRPr="005B0398">
        <w:softHyphen/>
        <w:t xml:space="preserve">та (матовая поверхность), а затем и </w:t>
      </w:r>
      <w:r w:rsidRPr="005B0398">
        <w:rPr>
          <w:bCs/>
        </w:rPr>
        <w:t xml:space="preserve">текстуры </w:t>
      </w:r>
      <w:r w:rsidRPr="005B0398">
        <w:t>(шероховатость) эмали при отсутствии кариоз</w:t>
      </w:r>
      <w:r w:rsidRPr="005B0398">
        <w:softHyphen/>
        <w:t>ной полости, не распространившимися за преде</w:t>
      </w:r>
      <w:r w:rsidRPr="005B0398">
        <w:softHyphen/>
        <w:t>лы эмалево-дентинной границы.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Стадия кариес дентина соответствует коду по МКБ-С </w:t>
      </w:r>
      <w:r w:rsidRPr="005B0398">
        <w:rPr>
          <w:i/>
        </w:rPr>
        <w:t>К</w:t>
      </w:r>
      <w:r w:rsidRPr="005B0398">
        <w:rPr>
          <w:i/>
          <w:iCs/>
        </w:rPr>
        <w:t xml:space="preserve">02.1 </w:t>
      </w:r>
      <w:r w:rsidRPr="005B0398">
        <w:t>и характеризуется деструктивны</w:t>
      </w:r>
      <w:r w:rsidRPr="005B0398">
        <w:softHyphen/>
        <w:t>ми изменениями эмали и дентина с переходом эмалево-дентинной границы, однако пульпа за</w:t>
      </w:r>
      <w:r w:rsidRPr="005B0398">
        <w:softHyphen/>
        <w:t>крыта большим или меньшим слоем сохранен</w:t>
      </w:r>
      <w:r w:rsidRPr="005B0398">
        <w:softHyphen/>
        <w:t>ного дентина и без признаков гиперемии.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Стадия кариес цемента соответствует коду по МКБ-С </w:t>
      </w:r>
      <w:r w:rsidRPr="005B0398">
        <w:rPr>
          <w:i/>
          <w:iCs/>
        </w:rPr>
        <w:t xml:space="preserve">К02.2 </w:t>
      </w:r>
      <w:r w:rsidRPr="005B0398">
        <w:t>и характеризуется поражением обнаженной поверхности корня зуба в прише</w:t>
      </w:r>
      <w:r w:rsidRPr="005B0398">
        <w:softHyphen/>
        <w:t>ечной области.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Стадия приостановившейся кариес соответст</w:t>
      </w:r>
      <w:r w:rsidRPr="005B0398">
        <w:softHyphen/>
        <w:t xml:space="preserve">вует коду по МКБ-С </w:t>
      </w:r>
      <w:r w:rsidRPr="005B0398">
        <w:rPr>
          <w:i/>
          <w:iCs/>
        </w:rPr>
        <w:t xml:space="preserve">К02.3 </w:t>
      </w:r>
      <w:r w:rsidRPr="005B0398">
        <w:t>и характеризуется на</w:t>
      </w:r>
      <w:r w:rsidRPr="005B0398">
        <w:softHyphen/>
        <w:t>личием темного пигментированного пятна в пре</w:t>
      </w:r>
      <w:r w:rsidRPr="005B0398">
        <w:softHyphen/>
        <w:t>делах эмали (очаговой деминерализацией эмали).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vertAlign w:val="superscript"/>
        </w:rPr>
        <w:t>1</w:t>
      </w:r>
      <w:r w:rsidRPr="005B0398">
        <w:t xml:space="preserve"> МКБ-С — Международная классификация сто</w:t>
      </w:r>
      <w:r w:rsidRPr="005B0398">
        <w:softHyphen/>
        <w:t>матологических болезней на основе МКБ-10.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1E0EFC">
      <w:pPr>
        <w:shd w:val="clear" w:color="auto" w:fill="FFFFFF"/>
        <w:jc w:val="center"/>
      </w:pPr>
      <w:r w:rsidRPr="005B0398">
        <w:t>ОБЩИЕ ПОДХОДЫ К ДИАГНОСТИКЕ КАРИЕСА ЗУБОВ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Диагностика кариеса зубов производится пу</w:t>
      </w:r>
      <w:r w:rsidRPr="005B0398">
        <w:softHyphen/>
        <w:t>тем сбора анамнеза, клинического осмотра и до</w:t>
      </w:r>
      <w:r w:rsidRPr="005B0398">
        <w:softHyphen/>
        <w:t>полнительных методов обследования.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Главная задача при диагностике заключается в определении стадии развития кариозного про</w:t>
      </w:r>
      <w:r w:rsidRPr="005B0398">
        <w:softHyphen/>
        <w:t>цесса и выбора соответствующего метода лече</w:t>
      </w:r>
      <w:r w:rsidRPr="005B0398">
        <w:softHyphen/>
        <w:t>ния. При диагностике устанавливается локали</w:t>
      </w:r>
      <w:r w:rsidRPr="005B0398">
        <w:softHyphen/>
        <w:t>зация кариеса и степень разрушения коронко</w:t>
      </w:r>
      <w:r w:rsidRPr="005B0398">
        <w:softHyphen/>
        <w:t>вой части зуба. В зависимости от поставленного диагноза выбирают метод лечения.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Диагностика проводится для каждого зуба и направлена на выявление факторов, которые препятствуют немедленному началу лечения. Такими факторами могут быть: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наличие непереносимости лекарственных препаратов и материалов, используемых на данном этапе лечения;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сопутствующие заболевания, отягощающие лечение;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неадекватное психоэмоциональное состояние пациента перед лечением;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острые поражения слизистой оболочки рта и красной каймы губ;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острые воспалительные заболевания органов и тканей полости рта;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угрожающие жизни острое состояние/заболева</w:t>
      </w:r>
      <w:r w:rsidRPr="005B0398">
        <w:softHyphen/>
        <w:t>ние или обострение хронического заболевания (в том числе инфаркт миокарда, острое нару</w:t>
      </w:r>
      <w:r w:rsidRPr="005B0398">
        <w:softHyphen/>
        <w:t>шение мозгового кровообращения), развившие</w:t>
      </w:r>
      <w:r w:rsidRPr="005B0398">
        <w:softHyphen/>
        <w:t>ся менее чем за 6 мес до момента обращения за данной стоматологической помощью;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заболевания тканей пародонта в стадии обо</w:t>
      </w:r>
      <w:r w:rsidRPr="005B0398">
        <w:softHyphen/>
        <w:t>стрения;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неудовлетворительное гигиеническое состоя</w:t>
      </w:r>
      <w:r w:rsidRPr="005B0398">
        <w:softHyphen/>
        <w:t>ние полости рта;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отказ от лечения.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1E0EFC">
      <w:pPr>
        <w:shd w:val="clear" w:color="auto" w:fill="FFFFFF"/>
        <w:jc w:val="center"/>
      </w:pPr>
      <w:r w:rsidRPr="005B0398">
        <w:t>ОБЩИЕ ПОДХОДЫ К ЛЕЧЕНИЮ КАРИЕСА ЗУБОВ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Принципы лечения больных с кариесом зу</w:t>
      </w:r>
      <w:r w:rsidRPr="005B0398">
        <w:softHyphen/>
        <w:t>бов предусматривают одновременное решение нескольких задач: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устранение факторов, обусловливающих процесс деминерализации;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предупреждение дальнейшего развития пато</w:t>
      </w:r>
      <w:r w:rsidRPr="005B0398">
        <w:softHyphen/>
        <w:t>логического кариозного процесса;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сохранение и восстановление анатомической формы пораженного кариесом зуба и функ</w:t>
      </w:r>
      <w:r w:rsidRPr="005B0398">
        <w:softHyphen/>
        <w:t>циональной способности всей зубочелюстной системы;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предупреждение развития патологических процессов и осложнений;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повышение качества жизни пациентов. Лечение кариеса может включать: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устранение микроорганизмов с поверхности зубов;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реминерализирующую терапию на стадии «белого (мелового) пятна»;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фторирование твердых тканей зубов при приостановившемся кариесе;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сохранение по мере возможности здоровых твердых тканей зуба, при необходимости ис</w:t>
      </w:r>
      <w:r w:rsidRPr="005B0398">
        <w:softHyphen/>
        <w:t>сечение патологически измененных тканей с последующим восстановлением коронки зуба;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выдачу рекомендаций по срокам повторного обращения.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Процесс лечения завершается рекомендациями пациенту по срокам повторного обращения и профилактике.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Лечение проводится для каждого пораженного кариесом зуба независимо от степени поражения и проведенного лечения других зубов.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лечении кариеса зубов применяются только те стоматологические материалы и лекарственные средства, которые разрешены к применению на территории Российской Федерации в установленном порядке.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1E0EFC">
      <w:pPr>
        <w:shd w:val="clear" w:color="auto" w:fill="FFFFFF"/>
        <w:jc w:val="center"/>
      </w:pPr>
      <w:r w:rsidRPr="005B0398">
        <w:t>ОРГАНИЗАЦИЯ МЕДИЦИНСКОЙ ПОМОЩИ ПАЦИЕНТАМ С КАРИЕСОМ ЗУБОВ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Лечение пациентов с кариесом зубов прово</w:t>
      </w:r>
      <w:r w:rsidRPr="005B0398">
        <w:softHyphen/>
        <w:t>дится в лечебно-профилактических учреждениях стоматологического профиля, а также в отделениях и кабинетах терапевтической стоматологии многопрофильных лечебно-профилактических учреждений. Как правило, лечение проводится в амбулаторно-поликлинических условиях.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Перечень стоматологических материалов и инструментов, необходимых для работы врача, представляем в Приложении 1.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lastRenderedPageBreak/>
        <w:t>Оказание помощи больным с кариесом зубов осуществляется в основном врачами-стоматологами, врачами-стоматологами терапевтами, врачами-стоматологами ортопедами, зубными врачами. В процессе оказания помощи прини</w:t>
      </w:r>
      <w:r w:rsidRPr="005B0398">
        <w:softHyphen/>
        <w:t>мает участие средний медицинский персонал и гигиенисты стоматологические.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1E0EFC">
      <w:pPr>
        <w:shd w:val="clear" w:color="auto" w:fill="FFFFFF"/>
        <w:jc w:val="center"/>
      </w:pPr>
      <w:r w:rsidRPr="005B0398">
        <w:rPr>
          <w:lang w:val="en-US"/>
        </w:rPr>
        <w:t>VI</w:t>
      </w:r>
      <w:r w:rsidRPr="005B0398">
        <w:t>. ХАРАКТЕРИСТИКА ТРЕБОВАНИЙ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6.1. Модель пациента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</w:rPr>
        <w:t>Нозологическая форма:</w:t>
      </w:r>
      <w:r w:rsidRPr="005B0398">
        <w:t xml:space="preserve"> кариес эмали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</w:rPr>
        <w:t>Стадия:</w:t>
      </w:r>
      <w:r w:rsidRPr="005B0398">
        <w:t xml:space="preserve"> стадия «белого (мелового) пятна» (начальный кариес)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</w:rPr>
        <w:t>Фаза:</w:t>
      </w:r>
      <w:r w:rsidRPr="005B0398">
        <w:t xml:space="preserve"> стабилизация процесса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</w:rPr>
        <w:t>Осложнение:</w:t>
      </w:r>
      <w:r w:rsidRPr="005B0398">
        <w:t xml:space="preserve"> без осложнений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</w:rPr>
        <w:t>Код по МКБ-10:</w:t>
      </w:r>
      <w:r w:rsidRPr="005B0398">
        <w:t xml:space="preserve"> </w:t>
      </w:r>
      <w:r w:rsidRPr="005B0398">
        <w:rPr>
          <w:i/>
          <w:iCs/>
        </w:rPr>
        <w:t>К02.0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6.1.1 Критерии и признаки, определяющие модель пациента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Пациенты с постоянными зубами.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Зуб без видимых разрушений и кариозных полостей.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Зуб со здоровой пульпой и периодонтом.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Очаговая деминерализация эмали без обра</w:t>
      </w:r>
      <w:r w:rsidRPr="005B0398">
        <w:softHyphen/>
        <w:t>зования полости, имеются очаги деминерали</w:t>
      </w:r>
      <w:r w:rsidRPr="005B0398">
        <w:softHyphen/>
        <w:t>зации — белые  матовые пятна. При зонди</w:t>
      </w:r>
      <w:r w:rsidRPr="005B0398">
        <w:softHyphen/>
        <w:t>ровании определяется гладкая или шерохо</w:t>
      </w:r>
      <w:r w:rsidRPr="005B0398">
        <w:softHyphen/>
        <w:t>ватая поверхность зуба без нарушения эмалево-дентинного соединения.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Здоровый пародонт и слизистая оболочка рта.</w:t>
      </w:r>
    </w:p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6.1.2 Порядок включения пациента в Протокол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Состояние пациента, удовлетворяющее кри</w:t>
      </w:r>
      <w:r w:rsidRPr="005B0398">
        <w:softHyphen/>
        <w:t>териям и признакам диагностики данной модели пациента.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6.1.3. Требования к диагностике амбулаторно-поликлинической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6125"/>
        <w:gridCol w:w="2227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Код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выполнения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А01.07.001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Сбор анамнеза и жалоб при патологии полости рта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А01.07.002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Визуальное исследование при патологии полости рта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А01.07.005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Внешний осмотр челюстно-лицевой области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А02.07.001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Осмотр полости рта с помощью дополнительных инструментов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А02.07.005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Термодиагностика зуба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А02.07.007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Перкуссия зубов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А02.07.008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прикуса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А03.07.001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Люминесцентная стоматоскопия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А03.07.003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Диагностика состояния зубочелюстной системы с помощью методов и средств лучевой визуализации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hyperlink r:id="rId6" w:history="1">
              <w:r w:rsidRPr="005B0398">
                <w:rPr>
                  <w:lang w:val="en-US"/>
                </w:rPr>
                <w:t>A</w:t>
              </w:r>
              <w:r w:rsidRPr="005B0398">
                <w:t>06</w:t>
              </w:r>
              <w:r w:rsidRPr="005B0398">
                <w:rPr>
                  <w:lang w:val="en-US"/>
                </w:rPr>
                <w:t>.07.003</w:t>
              </w:r>
            </w:hyperlink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Прицельная внутриротовая контактная рентгенография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А12.07.001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Витальное окрашивание твердых тканей зуба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А12.07.003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индексов гигиены полости рта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both"/>
            </w:pPr>
            <w:r w:rsidRPr="005B0398">
              <w:t>А12.07.004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пародонтальных индексов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</w:tbl>
    <w:p w:rsidR="00B879D6" w:rsidRPr="005B0398" w:rsidRDefault="00B879D6" w:rsidP="00B879D6">
      <w:pPr>
        <w:shd w:val="clear" w:color="auto" w:fill="FFFFFF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 xml:space="preserve">6.1.4. Характеристика алгоритмов и </w:t>
      </w:r>
      <w:r w:rsidRPr="005B0398">
        <w:rPr>
          <w:b/>
        </w:rPr>
        <w:t xml:space="preserve">особенностей </w:t>
      </w:r>
      <w:r w:rsidRPr="005B0398">
        <w:rPr>
          <w:b/>
          <w:bCs/>
        </w:rPr>
        <w:t>выполнения диагностических мероприятий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Обследование направлено на установление диагноза, соответствующего модели пациента, исключение осложнений, определение возмож</w:t>
      </w:r>
      <w:r w:rsidRPr="005B0398">
        <w:softHyphen/>
        <w:t>ности приступить к лечению без дополнитель</w:t>
      </w:r>
      <w:r w:rsidRPr="005B0398">
        <w:softHyphen/>
        <w:t>ных диагностических и лечебно-профилактиче</w:t>
      </w:r>
      <w:r w:rsidRPr="005B0398">
        <w:softHyphen/>
        <w:t>ских мероприятий.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 этой целью всем больным обязательно про</w:t>
      </w:r>
      <w:r w:rsidRPr="005B0398">
        <w:softHyphen/>
        <w:t>изводят сбор анамнеза, осмотр полости рта и зу</w:t>
      </w:r>
      <w:r w:rsidRPr="005B0398">
        <w:softHyphen/>
        <w:t>бов, а также другие необходимые исследования, результаты которых заносят в медицинскую карту стоматологического больного (форма 043/у).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Сбор анамнеза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сборе анамнеза выясняют наличие жа</w:t>
      </w:r>
      <w:r w:rsidRPr="005B0398">
        <w:softHyphen/>
        <w:t>лоб на боль от химических и температурных раздражителей, аллергический анамнез, нали</w:t>
      </w:r>
      <w:r w:rsidRPr="005B0398">
        <w:softHyphen/>
        <w:t>чие соматических заболеваний. Целенаправлен</w:t>
      </w:r>
      <w:r w:rsidRPr="005B0398">
        <w:softHyphen/>
        <w:t>но выявляют жалобы на боли и дискомфорт в области конкретного зуба, жалобы на застревание пищи, удовлетворенность пациента внеш</w:t>
      </w:r>
      <w:r w:rsidRPr="005B0398">
        <w:softHyphen/>
        <w:t>ним видом зуба, сроки появления жалоб, когда пациент обратил внимание на появление дис</w:t>
      </w:r>
      <w:r w:rsidRPr="005B0398">
        <w:softHyphen/>
        <w:t>комфорта. Выясняют, осуществляет ли больной надлежащий гигиенический уход за полостью рта, профессию пациента, регионы его рожде</w:t>
      </w:r>
      <w:r w:rsidRPr="005B0398">
        <w:softHyphen/>
        <w:t>ния и проживания (эндемические районы флю</w:t>
      </w:r>
      <w:r w:rsidRPr="005B0398">
        <w:softHyphen/>
        <w:t>ороза).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lastRenderedPageBreak/>
        <w:t>Визуальное исследование, внешний осмотр челюстно-лицевой области, осмотр полости рта с помощью дополнительных инструментов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осмотре полости рта оценивают состоя</w:t>
      </w:r>
      <w:r w:rsidRPr="005B0398">
        <w:softHyphen/>
        <w:t>ние зубных рядов, обращая внимание на интен</w:t>
      </w:r>
      <w:r w:rsidRPr="005B0398">
        <w:softHyphen/>
        <w:t>сивность кариеса (наличие пломб, степень их прилегания, наличие дефектов твердых тканей зубов, количество удаленных зубов). Определя</w:t>
      </w:r>
      <w:r w:rsidRPr="005B0398">
        <w:softHyphen/>
        <w:t>ют состояние слизистой оболочки полости рта, ее цвет, увлажненность, наличие патологиче</w:t>
      </w:r>
      <w:r w:rsidRPr="005B0398">
        <w:softHyphen/>
        <w:t>ских изменений.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Обследованию подлежат все зубы, начинают осмотр с правых верхних моляров и заканчивают правыми нижними молярами. Детально об</w:t>
      </w:r>
      <w:r w:rsidRPr="005B0398">
        <w:softHyphen/>
        <w:t>следуют все поверхности каждого зуба, обраща</w:t>
      </w:r>
      <w:r w:rsidRPr="005B0398">
        <w:softHyphen/>
        <w:t>ют внимание на цвет, рельеф эмали, наличие налета, наличие пятен и их состояние после вы</w:t>
      </w:r>
      <w:r w:rsidRPr="005B0398">
        <w:softHyphen/>
        <w:t>сушивания поверхности зубов, дефектов.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Обращают внимание на наличие белых ма</w:t>
      </w:r>
      <w:r w:rsidRPr="005B0398">
        <w:softHyphen/>
        <w:t>товых пятен на видимых поверхностях зубов, площадь, форму краев, текстуру поверхности, плотность, симметричность и множественность очагов поражения с целью установления степени выраженности изменений и скорости развития процесса, динамики заболевания, а также дифференциальной диагностики с некариозными по</w:t>
      </w:r>
      <w:r w:rsidRPr="005B0398">
        <w:softHyphen/>
        <w:t>ражениями. Для подтверждения диагноза может применяться люминесцентная стоматоскопия.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i/>
          <w:iCs/>
        </w:rPr>
        <w:t xml:space="preserve">Термодиагностика </w:t>
      </w:r>
      <w:r w:rsidRPr="005B0398">
        <w:t>применяется для выявления болевой реакции и уточнения диагноза.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i/>
          <w:iCs/>
        </w:rPr>
        <w:t xml:space="preserve">Перкуссия </w:t>
      </w:r>
      <w:r w:rsidRPr="005B0398">
        <w:t>используется для исключения осложнений кариеса.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i/>
          <w:iCs/>
        </w:rPr>
        <w:t xml:space="preserve">Витальное окрашивание твердых тканей зуба. </w:t>
      </w:r>
      <w:r w:rsidRPr="005B0398">
        <w:t>В трудных для дифференциальной диаг</w:t>
      </w:r>
      <w:r w:rsidRPr="005B0398">
        <w:softHyphen/>
        <w:t>ностики с некариозными поражениями случаях окрашивают очаг поражения 2 % раствором метиленового синего. При получении отрицательного результата проводят соответствующее лечение (другая модель пациента).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i/>
          <w:iCs/>
        </w:rPr>
        <w:t xml:space="preserve">Индексы гигиены полости рта </w:t>
      </w:r>
      <w:r w:rsidRPr="005B0398">
        <w:t>определяют до лечения и после обучения гигиене полости рта, с целью контроля.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6.1.5. Требования к лечению амбулаторно-поликлиническому</w:t>
      </w:r>
    </w:p>
    <w:tbl>
      <w:tblPr>
        <w:tblW w:w="97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6359"/>
        <w:gridCol w:w="2083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Код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Название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выполнения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А13.31.007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Обучение гигиене полости рта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А14.07.004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Контролируемая чистка зубов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А16.07.089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Сошлифовывание твердых тканей зуба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А16.07.055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Профессиональная гигиена полости рта и зубов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lang w:val="en-US"/>
              </w:rPr>
              <w:t>A</w:t>
            </w:r>
            <w:r w:rsidRPr="005B0398">
              <w:t>11</w:t>
            </w:r>
            <w:r w:rsidRPr="005B0398">
              <w:rPr>
                <w:lang w:val="en-US"/>
              </w:rPr>
              <w:t>.</w:t>
            </w:r>
            <w:r w:rsidRPr="005B0398">
              <w:t>07.013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Глубокое фторирование твердых тканей зубов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hyperlink r:id="rId7" w:history="1">
              <w:r w:rsidRPr="005B0398">
                <w:rPr>
                  <w:lang w:val="en-US"/>
                </w:rPr>
                <w:t>A</w:t>
              </w:r>
              <w:r w:rsidRPr="005B0398">
                <w:t>16</w:t>
              </w:r>
              <w:r w:rsidRPr="005B0398">
                <w:rPr>
                  <w:lang w:val="en-US"/>
                </w:rPr>
                <w:t>.07.061</w:t>
              </w:r>
            </w:hyperlink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Запечатывание фиссуры зуба герметиком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А25.07.001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Назначение лекарственной терапии при заболеваниях полости рта и зубов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А25.07.002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Назначение диетической терапии при заболеваниях полости рта и зубов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  <w:rPr>
          <w:b/>
        </w:rPr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6.1.6 Характеристика алгоритмов и особенностей выполнения немедикаментозной помощи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Немедикаментозная помощь направлена на обеспечение надлежащей гигиены полости рта с целью предупреждения развития кариозного процесса и включает три основных компонента: обучение гигиене полости рта, контролируемая чистка зубов и профессиональная гигиена по</w:t>
      </w:r>
      <w:r w:rsidRPr="005B0398">
        <w:softHyphen/>
        <w:t>лости рта и зубов.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 целью выработки у пациента навыков ухо</w:t>
      </w:r>
      <w:r w:rsidRPr="005B0398">
        <w:softHyphen/>
        <w:t>да за полостью рта (чистки зубов) и максималь</w:t>
      </w:r>
      <w:r w:rsidRPr="005B0398">
        <w:softHyphen/>
        <w:t>но эффективного удаления мягкого зубного на</w:t>
      </w:r>
      <w:r w:rsidRPr="005B0398">
        <w:softHyphen/>
        <w:t>лета с поверхностей зубов обучают пациента приемам гигиены полости рта. Технику чистки зубов демонстрируют на моделях. Индивидуаль</w:t>
      </w:r>
      <w:r w:rsidRPr="005B0398">
        <w:softHyphen/>
        <w:t>но подбирают средства гигиены полости рта. Обучение навыкам гигиены полости рта способ</w:t>
      </w:r>
      <w:r w:rsidRPr="005B0398">
        <w:softHyphen/>
        <w:t>ствует предупреждению развития кариеса зубов (уровень убедительности доказательств В).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Под контролируемой чисткой зубов подразу</w:t>
      </w:r>
      <w:r w:rsidRPr="005B0398">
        <w:softHyphen/>
        <w:t>мевается чистка, которую пациент осуществля</w:t>
      </w:r>
      <w:r w:rsidRPr="005B0398">
        <w:softHyphen/>
        <w:t>ет самостоятельно в присутствии специалиста (врача-стоматолога, гигиениста стоматологиче</w:t>
      </w:r>
      <w:r w:rsidRPr="005B0398">
        <w:softHyphen/>
        <w:t>ского) в стоматологическом кабинете или комнате гигиены полости рта, при наличии необ</w:t>
      </w:r>
      <w:r w:rsidRPr="005B0398">
        <w:softHyphen/>
        <w:t>ходимых средств гигиены и наглядных посо</w:t>
      </w:r>
      <w:r w:rsidRPr="005B0398">
        <w:softHyphen/>
        <w:t>бий. Цель данного мероприятия — контроль эффективности чистки зубов пациентом, кор</w:t>
      </w:r>
      <w:r w:rsidRPr="005B0398">
        <w:softHyphen/>
        <w:t>рекция недостатков техники чистки зубов. Контролируемая чистка зубов позволяет до</w:t>
      </w:r>
      <w:r w:rsidRPr="005B0398">
        <w:softHyphen/>
        <w:t>биться эффективного поддержания уровня ги</w:t>
      </w:r>
      <w:r w:rsidRPr="005B0398">
        <w:softHyphen/>
        <w:t>гиены полости рта (уровень убедительности до</w:t>
      </w:r>
      <w:r w:rsidRPr="005B0398">
        <w:softHyphen/>
        <w:t>казательств В).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Профессиональная гигиена полости рта вклю</w:t>
      </w:r>
      <w:r w:rsidRPr="005B0398">
        <w:softHyphen/>
        <w:t>чает удаление с поверхности зуба над- и поддесневых зубных отложений и позволяет предотвра</w:t>
      </w:r>
      <w:r w:rsidRPr="005B0398">
        <w:softHyphen/>
        <w:t>тить развитие кариеса зубов и воспалительных за</w:t>
      </w:r>
      <w:r w:rsidRPr="005B0398">
        <w:softHyphen/>
        <w:t>болеваний пародонта (уровень убедительности доказательств А).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Алгоритм обучения гигиене полости рта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Врач или гигиенист стоматологический опре</w:t>
      </w:r>
      <w:r w:rsidRPr="005B0398">
        <w:softHyphen/>
        <w:t>деляет гигиенический индекс, затем демонстриру</w:t>
      </w:r>
      <w:r w:rsidRPr="005B0398">
        <w:softHyphen/>
        <w:t>ет пациенту технику чистки зубов зубной щеткой и зубными нитями, используя модели зубных ря</w:t>
      </w:r>
      <w:r w:rsidRPr="005B0398">
        <w:softHyphen/>
        <w:t>дов, или другие демонстрационные средства.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Чистку зубов начинают с участка в области верхних правых жевательных зубов, последова</w:t>
      </w:r>
      <w:r w:rsidRPr="005B0398">
        <w:softHyphen/>
        <w:t>тельно переходя от сегмента к сегменту. В та</w:t>
      </w:r>
      <w:r w:rsidRPr="005B0398">
        <w:softHyphen/>
        <w:t>ком же порядке проводят чистку зубов на ниж</w:t>
      </w:r>
      <w:r w:rsidRPr="005B0398">
        <w:softHyphen/>
        <w:t>ней челюсти.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lastRenderedPageBreak/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</w:t>
      </w:r>
      <w:r w:rsidRPr="005B0398">
        <w:softHyphen/>
        <w:t>бов и десен. Жевательные поверхности зубов очищать горизонтальными (возвратно-поступа</w:t>
      </w:r>
      <w:r w:rsidRPr="005B0398">
        <w:softHyphen/>
        <w:t>тельными) движениями так, чтобы волокна щетки проникали глубоко в фиссуры и межзуб</w:t>
      </w:r>
      <w:r w:rsidRPr="005B0398">
        <w:softHyphen/>
        <w:t>ные промежутки. Вестибулярную поверхность фронтальной группы зубов верхней и нижней челюстей очищать такими же движениями, как моляры и премоляры. При чистке оральной по</w:t>
      </w:r>
      <w:r w:rsidRPr="005B0398">
        <w:softHyphen/>
        <w:t>верхности ручку щетки располагать перпенди</w:t>
      </w:r>
      <w:r w:rsidRPr="005B0398">
        <w:softHyphen/>
        <w:t>кулярно к окклюзионной плоскости зубов, при этом волокна должны находиться под острым углом к зубам и захватывать не только зубы, но и десну.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Завершают чистку круговыми движениями зубной щетки при сомкнутых челюстях, осу</w:t>
      </w:r>
      <w:r w:rsidRPr="005B0398">
        <w:softHyphen/>
        <w:t>ществляя массаж десен,  справа  налево.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Длительность чистки составляет 3 мин.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качественной чистки контактных по</w:t>
      </w:r>
      <w:r w:rsidRPr="005B0398">
        <w:softHyphen/>
        <w:t>верхностей зубов необходимо использовать зуб</w:t>
      </w:r>
      <w:r w:rsidRPr="005B0398">
        <w:softHyphen/>
        <w:t>ные нити.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Индивидуальный подбор средств гигиены по</w:t>
      </w:r>
      <w:r w:rsidRPr="005B0398">
        <w:softHyphen/>
        <w:t>лости рта осуществляется с учетом стоматологи</w:t>
      </w:r>
      <w:r w:rsidRPr="005B0398">
        <w:softHyphen/>
        <w:t>ческого статуса пациента (состояния твердых тканей зубов и тканей пародонта, наличия зубочелюстных аномалий, съемных и несъемных ортодонтических и ортопедических конструк</w:t>
      </w:r>
      <w:r w:rsidRPr="005B0398">
        <w:softHyphen/>
        <w:t>ций) (Приложение 2).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Второе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 целью закрепления полученных навыков проводится контролируемая чистка зубов.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Алгоритм контролируемой чистки зубов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Обработка зубов пациента окрашивающим средством, определение гигиенического индек</w:t>
      </w:r>
      <w:r w:rsidRPr="005B0398">
        <w:softHyphen/>
        <w:t>са, демонстрация пациенту с помощью зеркала мест наибольшего скопления зубного налета.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Чистка зубов пациентом в его обычной манере.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Повторное определение гигиенического ин</w:t>
      </w:r>
      <w:r w:rsidRPr="005B0398">
        <w:softHyphen/>
        <w:t>декса, оценка эффективности чистки зубов (сравнение показателей индекса гигиены до и после чистки зубов), демонстрация пациен</w:t>
      </w:r>
      <w:r w:rsidRPr="005B0398">
        <w:softHyphen/>
        <w:t>ту с помощью зеркала окрашенных участков, где зубной налет не был удален при чистке.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Демонстрация правильной техники чистки зубов на моделях, рекомендации пациенту по коррекции недостатков гигиенического ухода за полостью рта, использованию зубных нитей и дополнительных средств гигиены (специаль</w:t>
      </w:r>
      <w:r w:rsidRPr="005B0398">
        <w:softHyphen/>
        <w:t>ных зубных щеток, зубных ершиков, монопуч</w:t>
      </w:r>
      <w:r w:rsidRPr="005B0398">
        <w:softHyphen/>
        <w:t>ковых щеток, ирригаторов — по показаниям).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Определение гигиенического индекса, при неудовлетворительном уровне гигиены полости рта — повторение процедуры.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Пациента инструктируют о необходимости являться на профилактический осмотр к врачу не реже 1 раза в полгода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Алгоритм профессиональной гигиены полос</w:t>
      </w:r>
      <w:r w:rsidRPr="005B0398">
        <w:rPr>
          <w:b/>
        </w:rPr>
        <w:softHyphen/>
        <w:t>ти рта и зубов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Этапы профессиональной гигиены: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обучение пациента индивидуальной гигиене полости рта;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удаление над- и поддесневых зубных отложений;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полировка поверхностей зубов, в том числе и поверхностей корней;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устранение факторов, способствующих скоп</w:t>
      </w:r>
      <w:r w:rsidRPr="005B0398">
        <w:softHyphen/>
        <w:t>лению зубного налета;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аппликации реминерализирующих и фторидсодержащих средств (за исключением районов с высоким содержанием фтора в питьевой воде);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мотивация пациента к профилактике и лече</w:t>
      </w:r>
      <w:r w:rsidRPr="005B0398">
        <w:softHyphen/>
        <w:t xml:space="preserve">нию стоматологических заболеваний.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Процедура проводится в одно посещение.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удалении над- и поддесневых зубных от</w:t>
      </w:r>
      <w:r w:rsidRPr="005B0398">
        <w:softHyphen/>
        <w:t>ложений (зубной камень, плотный и мягкий зубной налет) следует соблюдать ряд условий: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удаление зубного камня проводить с аппли</w:t>
      </w:r>
      <w:r w:rsidRPr="005B0398">
        <w:softHyphen/>
        <w:t>кационным обезболиванием;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провести антисептическую обработку полос</w:t>
      </w:r>
      <w:r w:rsidRPr="005B0398">
        <w:softHyphen/>
        <w:t xml:space="preserve">ти рта раствором антисептика (0,06 % </w:t>
      </w:r>
      <w:r w:rsidRPr="005B0398">
        <w:rPr>
          <w:i/>
          <w:iCs/>
        </w:rPr>
        <w:t>рас</w:t>
      </w:r>
      <w:r w:rsidRPr="005B0398">
        <w:rPr>
          <w:i/>
          <w:iCs/>
        </w:rPr>
        <w:softHyphen/>
        <w:t xml:space="preserve">твором хлоргексидшш, </w:t>
      </w:r>
      <w:r w:rsidRPr="005B0398">
        <w:t xml:space="preserve">0,05 </w:t>
      </w:r>
      <w:r w:rsidRPr="005B0398">
        <w:rPr>
          <w:i/>
          <w:iCs/>
        </w:rPr>
        <w:t>% раствором перманганата калия</w:t>
      </w:r>
      <w:r w:rsidRPr="005B0398">
        <w:t>);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изолировать обрабатываемые зубы от слюны;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обратить внимание, что рука, удерживающая инструмент, должна быть фиксирована на подбородке пациента или соседних зубах, тер</w:t>
      </w:r>
      <w:r w:rsidRPr="005B0398">
        <w:softHyphen/>
        <w:t>минальный стержень инструмента располага</w:t>
      </w:r>
      <w:r w:rsidRPr="005B0398">
        <w:softHyphen/>
        <w:t>ется параллельно оси зуба, основные движе</w:t>
      </w:r>
      <w:r w:rsidRPr="005B0398">
        <w:softHyphen/>
        <w:t>ния — рычагообразные и соскабливающие — должны быть плавными, не травмирующими.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области металлокерамических, керамиче</w:t>
      </w:r>
      <w:r w:rsidRPr="005B0398">
        <w:softHyphen/>
        <w:t>ских, композитных реставраций, имплантатов (при обработке последних используются плас</w:t>
      </w:r>
      <w:r w:rsidRPr="005B0398">
        <w:softHyphen/>
        <w:t>тиковые инструменты) применяется ручной способ удаления зубных отложений.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Ультразвуковые аппараты не следует исполь</w:t>
      </w:r>
      <w:r w:rsidRPr="005B0398">
        <w:softHyphen/>
        <w:t>зовать у пациентов с респираторными, инфек</w:t>
      </w:r>
      <w:r w:rsidRPr="005B0398">
        <w:softHyphen/>
        <w:t>ционными заболеваниями, а также у больных с кардиостимулятором.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удаления налета и полировки гладких поверхностей зубов рекомендуется использовать резиновые колпачки, жевательных поверхно</w:t>
      </w:r>
      <w:r w:rsidRPr="005B0398">
        <w:softHyphen/>
        <w:t>стей — вращающиеся щеточки, контактных по</w:t>
      </w:r>
      <w:r w:rsidRPr="005B0398">
        <w:softHyphen/>
        <w:t>верхностей — флоссы и абразивные штрипсы. Полировочную пасту следует использовать, начи</w:t>
      </w:r>
      <w:r w:rsidRPr="005B0398">
        <w:softHyphen/>
        <w:t>ная с крупнодисперсной и заканчивая мелкодис</w:t>
      </w:r>
      <w:r w:rsidRPr="005B0398">
        <w:softHyphen/>
        <w:t>персной. Фторидсодержащие полировочные пас</w:t>
      </w:r>
      <w:r w:rsidRPr="005B0398">
        <w:softHyphen/>
        <w:t>ты не рекомендуется использовать перед проведением некоторых процедур (герметизации фиссур, отбеливания зубов). При обработке поверхностей имплантатов следует использовать мелкодисперсные полировочные пасты и резиновые колпачки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Необходимо устранять факторы, способствующие скоплению зубного налета: удалять нависающие края </w:t>
      </w:r>
      <w:r w:rsidRPr="005B0398">
        <w:lastRenderedPageBreak/>
        <w:t>пломб, проводить повторную полировку пломб.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Периодичность проведения профессиональ</w:t>
      </w:r>
      <w:r w:rsidRPr="005B0398">
        <w:softHyphen/>
        <w:t>ной гигиены полости рта и зубов зависит от стоматологического статуса пациента (гигиениче</w:t>
      </w:r>
      <w:r w:rsidRPr="005B0398">
        <w:softHyphen/>
        <w:t>ского состояния полости рта, интенсивности кариеса зубов, состояния тканей пародонта, наличия несъемной ортодонтической аппаратуры и стоматологических имплантатов). Минимальная периодичность проведения профессиональной гигиены — 2 раза в год.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bCs/>
          <w:i/>
          <w:iCs/>
        </w:rPr>
        <w:t xml:space="preserve">Сошлифовывание твердых тканей </w:t>
      </w:r>
      <w:r w:rsidRPr="005B0398">
        <w:rPr>
          <w:b/>
          <w:i/>
          <w:iCs/>
        </w:rPr>
        <w:t>зубов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Сошлифовывание проводят перед началом курса реминерализирующей терапии при наличии шероховатых поверхностей.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Запечатывание фиссуры зуба герметиком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Для предотвращения развития кариозного процесса проводится запечатывание фиссур зу</w:t>
      </w:r>
      <w:r w:rsidRPr="005B0398">
        <w:softHyphen/>
        <w:t>бов герметиком при наличии глубоких, узких (выраженных) фиссур.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6.1.7. Требования к лекарственной помощи амбулаторно-поликлинической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81"/>
        <w:gridCol w:w="4158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b/>
                <w:bCs/>
              </w:rPr>
              <w:t>Наименование группы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b/>
                <w:bCs/>
              </w:rPr>
              <w:t>Кратность (продолжительность лечения)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rPr>
                <w:bCs/>
              </w:rPr>
            </w:pPr>
            <w:r w:rsidRPr="005B0398">
              <w:t xml:space="preserve">Средства для </w:t>
            </w:r>
            <w:r w:rsidRPr="005B0398">
              <w:rPr>
                <w:bCs/>
              </w:rPr>
              <w:t xml:space="preserve">лечения заболеваний </w:t>
            </w:r>
            <w:r w:rsidRPr="005B0398">
              <w:t xml:space="preserve">желудочно-кишечного </w:t>
            </w:r>
            <w:r w:rsidRPr="005B0398">
              <w:rPr>
                <w:bCs/>
              </w:rPr>
              <w:t>тракта</w:t>
            </w:r>
          </w:p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i/>
                <w:iCs/>
              </w:rPr>
              <w:t>Препараты для профилактики кариеса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bCs/>
              </w:rPr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rPr>
                <w:bCs/>
              </w:rPr>
            </w:pPr>
            <w:r w:rsidRPr="005B0398">
              <w:rPr>
                <w:bCs/>
              </w:rPr>
              <w:t>Антисептики и средства для дезинфекции</w:t>
            </w:r>
          </w:p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i/>
                <w:iCs/>
              </w:rPr>
              <w:t>Антисептики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bCs/>
              </w:rPr>
              <w:t>По потребности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6.1.8. Характеристика алгоритмов и особенностей применения медикаментов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Основными методами лечения кариеса эмали в стадии пятна является реминерализирующая терапия и фторирование (уровень убедитель</w:t>
      </w:r>
      <w:r w:rsidRPr="005B0398">
        <w:softHyphen/>
        <w:t>ности доказательств В).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Реминерализующая терапия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Курс реминерализующей терапии состоит из 10—15 аппликаций (ежедневно или через день). Перед началом лечения при наличии ше</w:t>
      </w:r>
      <w:r w:rsidRPr="005B0398">
        <w:softHyphen/>
        <w:t>роховатых поверхностей проводят их сошлифо</w:t>
      </w:r>
      <w:r w:rsidRPr="005B0398">
        <w:softHyphen/>
        <w:t>вывание. Приступают к курсу реминерализирующей терапии. Перед каждой аппликацией пораженную поверхность зуба механически очищают от зубного налета и высушивают струей воздуха.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Аппликации реминерализирующими средства</w:t>
      </w:r>
      <w:r w:rsidRPr="005B0398">
        <w:softHyphen/>
        <w:t>ми на обработанной поверхности зуба в течение 15—20 мин со сменой тампона каждые 4—5 мин.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Аппликации 1—2 % раствором </w:t>
      </w:r>
      <w:r w:rsidRPr="005B0398">
        <w:rPr>
          <w:i/>
          <w:iCs/>
        </w:rPr>
        <w:t xml:space="preserve">фторида натрия </w:t>
      </w:r>
      <w:r w:rsidRPr="005B0398">
        <w:t>осуществляются в каждое 3-е посеще</w:t>
      </w:r>
      <w:r w:rsidRPr="005B0398">
        <w:softHyphen/>
        <w:t>ние, после аппликации реминерализующим рас</w:t>
      </w:r>
      <w:r w:rsidRPr="005B0398">
        <w:softHyphen/>
        <w:t>твором на очищенной и высушенной поверхно</w:t>
      </w:r>
      <w:r w:rsidRPr="005B0398">
        <w:softHyphen/>
        <w:t>сти зуба в течение 2—3 мин.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После проведения процедуры больному реко</w:t>
      </w:r>
      <w:r w:rsidRPr="005B0398">
        <w:softHyphen/>
        <w:t>мендуют не принимать пищу в течение 2—3 ч.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  <w:i/>
          <w:iCs/>
        </w:rPr>
      </w:pPr>
      <w:r w:rsidRPr="005B0398">
        <w:rPr>
          <w:b/>
          <w:i/>
          <w:iCs/>
        </w:rPr>
        <w:t>Фторирование твердых тканей зубов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Нанесение на зубы </w:t>
      </w:r>
      <w:r w:rsidRPr="005B0398">
        <w:rPr>
          <w:i/>
          <w:iCs/>
        </w:rPr>
        <w:t xml:space="preserve">фторлака, </w:t>
      </w:r>
      <w:r w:rsidRPr="005B0398">
        <w:t xml:space="preserve">как аналога 1—2 % раствора </w:t>
      </w:r>
      <w:r w:rsidRPr="005B0398">
        <w:rPr>
          <w:i/>
          <w:iCs/>
        </w:rPr>
        <w:t xml:space="preserve">фторида натрия </w:t>
      </w:r>
      <w:r w:rsidRPr="005B0398">
        <w:t>осуществ</w:t>
      </w:r>
      <w:r w:rsidRPr="005B0398">
        <w:softHyphen/>
        <w:t>ляется в каждое 3-е посещение после апплика</w:t>
      </w:r>
      <w:r w:rsidRPr="005B0398">
        <w:softHyphen/>
        <w:t>ции реминерализующим раствором, на высу</w:t>
      </w:r>
      <w:r w:rsidRPr="005B0398">
        <w:softHyphen/>
        <w:t>шенной поверхности зуба. После аппликации пациенту не рекомендуют принимать пищу в те</w:t>
      </w:r>
      <w:r w:rsidRPr="005B0398">
        <w:softHyphen/>
        <w:t>чение 2-х ч. и чистить зубы в течение 12 ч.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Критерием эффективности курса реминерализующей терапии и фторирования является умень</w:t>
      </w:r>
      <w:r w:rsidRPr="005B0398">
        <w:softHyphen/>
        <w:t>шение размера очага деминерализации вплоть до его исчезновения, восстановление блеска эмали или менее интенсивное окрашивание очага деми</w:t>
      </w:r>
      <w:r w:rsidRPr="005B0398">
        <w:softHyphen/>
        <w:t>нерализации (по 10-балльной шкале окрашива</w:t>
      </w:r>
      <w:r w:rsidRPr="005B0398">
        <w:softHyphen/>
        <w:t>ния эмали) красителем 2 % раствором метиленового синего.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6.1.9. Требования к режиму труда, отдыха, лечения и реабилитации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Пациенты с кариесом эмали в стадии пятна должны посещать специалиста один раз в пол</w:t>
      </w:r>
      <w:r w:rsidRPr="005B0398">
        <w:softHyphen/>
        <w:t>года для наблюдения.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6.1.10. Требования к уходу за пациентом и вспомогательным процедурам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Пациенту рекомендуют являться на прием к врачу-стоматологу минимум один раз в полгода для проведения профилактических осмотров, гигиенических мероприятий.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6.1.11. Требования к диетическим назначениям и ограничениям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После завершения каждой лечебной проце</w:t>
      </w:r>
      <w:r w:rsidRPr="005B0398">
        <w:softHyphen/>
        <w:t>дуры рекомендуется не принимать пищу и не полоскать рот в течение 2 ч.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Ограничение потребления пищевых продук</w:t>
      </w:r>
      <w:r w:rsidRPr="005B0398">
        <w:softHyphen/>
        <w:t>тов и напитков с низкими значениями рН (соки, тонизирующие напитки, йогурты) и тщательное полоскание рта после их приема.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Ограничение пребывания углеводов в полос</w:t>
      </w:r>
      <w:r w:rsidRPr="005B0398">
        <w:softHyphen/>
        <w:t>ти рта (сосательные, жевательные конфеты).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6.1.12. Форма информированного добровольного согласия пациента при выполнении Протокола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См. Приложение 3.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6.1.13. Дополнительная информация для пациента и членов его семьи</w:t>
      </w:r>
    </w:p>
    <w:p w:rsidR="00B879D6" w:rsidRPr="005B0398" w:rsidRDefault="00B879D6" w:rsidP="00B879D6">
      <w:pPr>
        <w:shd w:val="clear" w:color="auto" w:fill="FFFFFF"/>
        <w:jc w:val="both"/>
        <w:rPr>
          <w:bCs/>
        </w:rPr>
      </w:pPr>
      <w:r w:rsidRPr="005B0398">
        <w:rPr>
          <w:bCs/>
        </w:rPr>
        <w:lastRenderedPageBreak/>
        <w:t xml:space="preserve">См. </w:t>
      </w:r>
      <w:r w:rsidRPr="005B0398">
        <w:t xml:space="preserve">Приложение </w:t>
      </w:r>
      <w:r w:rsidRPr="005B0398">
        <w:rPr>
          <w:bCs/>
        </w:rPr>
        <w:t>4.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6.1.14. Правила изменения требований при выполнении Протокола и прекращении действия требований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Протокола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выявлении в процессе диагностики при</w:t>
      </w:r>
      <w:r w:rsidRPr="005B0398">
        <w:softHyphen/>
        <w:t>знаков, требующих проведения подготовительных мероприятий к лечению, пациент переводит</w:t>
      </w:r>
      <w:r w:rsidRPr="005B0398">
        <w:softHyphen/>
        <w:t>ся в протокол ведения больных, соответствующий выявленным заболеваниям и осложнениям.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выявлении признаков другого заболева</w:t>
      </w:r>
      <w:r w:rsidRPr="005B0398">
        <w:softHyphen/>
        <w:t>ния, требующего проведения диагностических и лечебных мероприятий, наряду с признаками кариеса эмали, медицинская помощь пациенту оказывается в соответствии с требованиями: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а) раздела этого протокола ведения больных, соответствующего ведению кариеса эмали;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б) протокола ведения больных с выявленным заболеванием или синдромом.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 xml:space="preserve">6.1.15. Возможные </w:t>
      </w:r>
      <w:r w:rsidRPr="005B0398">
        <w:rPr>
          <w:b/>
        </w:rPr>
        <w:t xml:space="preserve">исходы </w:t>
      </w:r>
      <w:r w:rsidRPr="005B0398">
        <w:rPr>
          <w:b/>
          <w:bCs/>
        </w:rPr>
        <w:t>и их характеристики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171"/>
        <w:gridCol w:w="2631"/>
        <w:gridCol w:w="1620"/>
        <w:gridCol w:w="2785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Наименование исхода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Частота развития, %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Критерии и Признаки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Ориентировочное вре</w:t>
            </w:r>
            <w:r w:rsidRPr="005B0398">
              <w:softHyphen/>
              <w:t>мя достижения исхода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Преемственность и этапность ока</w:t>
            </w:r>
            <w:r w:rsidRPr="005B0398">
              <w:softHyphen/>
              <w:t>зания медицинской помощи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Компенсация функции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30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внеш</w:t>
            </w:r>
            <w:r w:rsidRPr="005B0398">
              <w:softHyphen/>
              <w:t>него вида зуба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2 мес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Динамическое наблюдение 2 раза в год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Стабилизация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60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Отсутствие как поло</w:t>
            </w:r>
            <w:r w:rsidRPr="005B0398">
              <w:softHyphen/>
              <w:t>жительной, так и отри</w:t>
            </w:r>
            <w:r w:rsidRPr="005B0398">
              <w:softHyphen/>
              <w:t>цательной динамики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2 мес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Динамическое наблюдение 2 раза в год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Развитие ятрогенных ослож</w:t>
            </w:r>
            <w:r w:rsidRPr="005B0398">
              <w:softHyphen/>
              <w:t>нений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5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Появление новых пора</w:t>
            </w:r>
            <w:r w:rsidRPr="005B0398">
              <w:softHyphen/>
              <w:t>жений или осложнений,</w:t>
            </w:r>
          </w:p>
          <w:p w:rsidR="00B879D6" w:rsidRPr="005B0398" w:rsidRDefault="00B879D6" w:rsidP="001562E1">
            <w:pPr>
              <w:shd w:val="clear" w:color="auto" w:fill="FFFFFF"/>
            </w:pPr>
            <w:r w:rsidRPr="005B0398">
              <w:t>обусловленных прово</w:t>
            </w:r>
            <w:r w:rsidRPr="005B0398">
              <w:softHyphen/>
              <w:t>димой терапией (на</w:t>
            </w:r>
            <w:r w:rsidRPr="005B0398">
              <w:softHyphen/>
              <w:t>пример, аллергические</w:t>
            </w:r>
          </w:p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bCs/>
              </w:rPr>
              <w:t>реакции)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 любом этапе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Оказание медицинской помощи но протоколу соответствующего забо</w:t>
            </w:r>
            <w:r w:rsidRPr="005B0398">
              <w:softHyphen/>
              <w:t>левания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Развитие ново</w:t>
            </w:r>
            <w:r w:rsidRPr="005B0398">
              <w:softHyphen/>
              <w:t>го заболева</w:t>
            </w:r>
            <w:r w:rsidRPr="005B0398">
              <w:softHyphen/>
              <w:t>ния, связанно</w:t>
            </w:r>
            <w:r w:rsidRPr="005B0398">
              <w:softHyphen/>
              <w:t>го с основным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5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Рецидив кариеса, его прогрессирование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Через 6 мес после окончания лечения при отсутствии динамиче</w:t>
            </w:r>
            <w:r w:rsidRPr="005B0398">
              <w:softHyphen/>
              <w:t>ского наблюдения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Оказание медицинской помощи по протоколу соответствующего забо</w:t>
            </w:r>
            <w:r w:rsidRPr="005B0398">
              <w:softHyphen/>
              <w:t>левания</w:t>
            </w:r>
          </w:p>
        </w:tc>
      </w:tr>
    </w:tbl>
    <w:p w:rsidR="00B879D6" w:rsidRPr="005B0398" w:rsidRDefault="00B879D6" w:rsidP="00B879D6"/>
    <w:p w:rsidR="00B879D6" w:rsidRPr="005B0398" w:rsidRDefault="00B879D6" w:rsidP="00B879D6"/>
    <w:p w:rsidR="00B879D6" w:rsidRPr="005B0398" w:rsidRDefault="00B879D6" w:rsidP="00B879D6">
      <w:pPr>
        <w:shd w:val="clear" w:color="auto" w:fill="FFFFFF"/>
        <w:rPr>
          <w:b/>
        </w:rPr>
      </w:pPr>
      <w:r w:rsidRPr="005B0398">
        <w:rPr>
          <w:b/>
        </w:rPr>
        <w:t>6.1.16. Стоимостные характеристики Протокола</w:t>
      </w:r>
    </w:p>
    <w:p w:rsidR="00B879D6" w:rsidRPr="005B0398" w:rsidRDefault="00B879D6" w:rsidP="00B879D6">
      <w:pPr>
        <w:shd w:val="clear" w:color="auto" w:fill="FFFFFF"/>
      </w:pPr>
      <w:r w:rsidRPr="005B0398">
        <w:t>Стоимостные характеристики определяются согласно требованиям нормативных документов.</w:t>
      </w:r>
    </w:p>
    <w:p w:rsidR="00B879D6" w:rsidRPr="005B0398" w:rsidRDefault="00B879D6" w:rsidP="00B879D6">
      <w:pPr>
        <w:shd w:val="clear" w:color="auto" w:fill="FFFFFF"/>
      </w:pPr>
    </w:p>
    <w:p w:rsidR="00B879D6" w:rsidRPr="005B0398" w:rsidRDefault="00B879D6" w:rsidP="00B879D6">
      <w:pPr>
        <w:shd w:val="clear" w:color="auto" w:fill="FFFFFF"/>
        <w:rPr>
          <w:b/>
        </w:rPr>
      </w:pPr>
      <w:r w:rsidRPr="005B0398">
        <w:rPr>
          <w:b/>
        </w:rPr>
        <w:t>6.2. МОДЕЛЬ ПАЦИЕНТА</w:t>
      </w:r>
    </w:p>
    <w:p w:rsidR="00B879D6" w:rsidRPr="005B0398" w:rsidRDefault="00B879D6" w:rsidP="00B879D6">
      <w:pPr>
        <w:shd w:val="clear" w:color="auto" w:fill="FFFFFF"/>
      </w:pPr>
      <w:r w:rsidRPr="005B0398">
        <w:rPr>
          <w:b/>
        </w:rPr>
        <w:t>Нозологическая форма:</w:t>
      </w:r>
      <w:r w:rsidRPr="005B0398">
        <w:t xml:space="preserve"> кариес дентина</w:t>
      </w:r>
    </w:p>
    <w:p w:rsidR="00B879D6" w:rsidRPr="005B0398" w:rsidRDefault="00B879D6" w:rsidP="00B879D6">
      <w:pPr>
        <w:shd w:val="clear" w:color="auto" w:fill="FFFFFF"/>
      </w:pPr>
      <w:r w:rsidRPr="005B0398">
        <w:rPr>
          <w:b/>
        </w:rPr>
        <w:t>Стадия:</w:t>
      </w:r>
      <w:r w:rsidRPr="005B0398">
        <w:t xml:space="preserve"> любая</w:t>
      </w:r>
    </w:p>
    <w:p w:rsidR="00B879D6" w:rsidRPr="005B0398" w:rsidRDefault="00B879D6" w:rsidP="00B879D6">
      <w:pPr>
        <w:shd w:val="clear" w:color="auto" w:fill="FFFFFF"/>
      </w:pPr>
      <w:r w:rsidRPr="005B0398">
        <w:rPr>
          <w:b/>
        </w:rPr>
        <w:t>Фаза:</w:t>
      </w:r>
      <w:r w:rsidRPr="005B0398">
        <w:t xml:space="preserve"> стабилизация процесса</w:t>
      </w:r>
    </w:p>
    <w:p w:rsidR="00B879D6" w:rsidRPr="005B0398" w:rsidRDefault="00B879D6" w:rsidP="00B879D6">
      <w:pPr>
        <w:shd w:val="clear" w:color="auto" w:fill="FFFFFF"/>
      </w:pPr>
      <w:r w:rsidRPr="005B0398">
        <w:rPr>
          <w:b/>
        </w:rPr>
        <w:t xml:space="preserve">Осложнения: </w:t>
      </w:r>
      <w:r w:rsidRPr="005B0398">
        <w:t>без осложнений</w:t>
      </w:r>
    </w:p>
    <w:p w:rsidR="00B879D6" w:rsidRPr="005B0398" w:rsidRDefault="00B879D6" w:rsidP="00B879D6">
      <w:pPr>
        <w:shd w:val="clear" w:color="auto" w:fill="FFFFFF"/>
        <w:rPr>
          <w:i/>
          <w:iCs/>
        </w:rPr>
      </w:pPr>
      <w:r w:rsidRPr="005B0398">
        <w:rPr>
          <w:b/>
        </w:rPr>
        <w:t>Код по МКБ-10:</w:t>
      </w:r>
      <w:r w:rsidRPr="005B0398">
        <w:t xml:space="preserve"> </w:t>
      </w:r>
      <w:r w:rsidRPr="005B0398">
        <w:rPr>
          <w:i/>
          <w:iCs/>
        </w:rPr>
        <w:t>К02.1</w:t>
      </w:r>
    </w:p>
    <w:p w:rsidR="00B879D6" w:rsidRPr="005B0398" w:rsidRDefault="00B879D6" w:rsidP="00B879D6">
      <w:pPr>
        <w:shd w:val="clear" w:color="auto" w:fill="FFFFFF"/>
      </w:pPr>
    </w:p>
    <w:p w:rsidR="00B879D6" w:rsidRPr="005B0398" w:rsidRDefault="00B879D6" w:rsidP="00B879D6">
      <w:pPr>
        <w:shd w:val="clear" w:color="auto" w:fill="FFFFFF"/>
        <w:rPr>
          <w:b/>
        </w:rPr>
      </w:pPr>
      <w:r w:rsidRPr="005B0398">
        <w:rPr>
          <w:b/>
        </w:rPr>
        <w:t>6.2.1. Критерии и признаки, определяющие модель пациента</w:t>
      </w:r>
    </w:p>
    <w:p w:rsidR="00B879D6" w:rsidRPr="005B0398" w:rsidRDefault="00B879D6" w:rsidP="00B879D6">
      <w:pPr>
        <w:shd w:val="clear" w:color="auto" w:fill="FFFFFF"/>
      </w:pPr>
      <w:r w:rsidRPr="005B0398">
        <w:t>— Пациенты с постоянными зубами.</w:t>
      </w:r>
    </w:p>
    <w:p w:rsidR="00B879D6" w:rsidRPr="005B0398" w:rsidRDefault="00B879D6" w:rsidP="00B879D6">
      <w:pPr>
        <w:shd w:val="clear" w:color="auto" w:fill="FFFFFF"/>
      </w:pPr>
      <w:r w:rsidRPr="005B0398">
        <w:t>— Наличие полости с переходом эмалево-дентинной границы.</w:t>
      </w:r>
    </w:p>
    <w:p w:rsidR="00B879D6" w:rsidRPr="005B0398" w:rsidRDefault="00B879D6" w:rsidP="00B879D6">
      <w:pPr>
        <w:shd w:val="clear" w:color="auto" w:fill="FFFFFF"/>
      </w:pPr>
      <w:r w:rsidRPr="005B0398">
        <w:t>— Зуб со здоровой пульпой и периодонтом.</w:t>
      </w:r>
    </w:p>
    <w:p w:rsidR="00B879D6" w:rsidRPr="005B0398" w:rsidRDefault="00B879D6" w:rsidP="00B879D6">
      <w:pPr>
        <w:shd w:val="clear" w:color="auto" w:fill="FFFFFF"/>
      </w:pPr>
      <w:r w:rsidRPr="005B0398">
        <w:t>— Наличие размягченного дентина.</w:t>
      </w:r>
    </w:p>
    <w:p w:rsidR="00B879D6" w:rsidRPr="005B0398" w:rsidRDefault="00B879D6" w:rsidP="00B879D6">
      <w:pPr>
        <w:shd w:val="clear" w:color="auto" w:fill="FFFFFF"/>
      </w:pPr>
      <w:r w:rsidRPr="005B0398">
        <w:t>— При зондировании кариозной полости воз</w:t>
      </w:r>
      <w:r w:rsidRPr="005B0398">
        <w:softHyphen/>
        <w:t>можна кратковременная болезненность.</w:t>
      </w:r>
    </w:p>
    <w:p w:rsidR="00B879D6" w:rsidRPr="005B0398" w:rsidRDefault="00B879D6" w:rsidP="00B879D6">
      <w:pPr>
        <w:shd w:val="clear" w:color="auto" w:fill="FFFFFF"/>
      </w:pPr>
      <w:r w:rsidRPr="005B0398">
        <w:t>— Боли от температурных, химических и механических раздражителей, исчезающие после прекращения раздражения.</w:t>
      </w:r>
    </w:p>
    <w:p w:rsidR="00B879D6" w:rsidRPr="005B0398" w:rsidRDefault="00B879D6" w:rsidP="00B879D6">
      <w:pPr>
        <w:shd w:val="clear" w:color="auto" w:fill="FFFFFF"/>
      </w:pPr>
      <w:r w:rsidRPr="005B0398">
        <w:t>— Здоровые пародонт и слизистая оболочка рта.</w:t>
      </w:r>
    </w:p>
    <w:p w:rsidR="00B879D6" w:rsidRPr="005B0398" w:rsidRDefault="00B879D6" w:rsidP="00B879D6">
      <w:pPr>
        <w:shd w:val="clear" w:color="auto" w:fill="FFFFFF"/>
      </w:pPr>
      <w:r w:rsidRPr="005B0398">
        <w:t>— Отсутствие самопроизвольных болей на момент осмотра и в анамнезе.</w:t>
      </w:r>
    </w:p>
    <w:p w:rsidR="00B879D6" w:rsidRPr="005B0398" w:rsidRDefault="00B879D6" w:rsidP="00B879D6">
      <w:pPr>
        <w:shd w:val="clear" w:color="auto" w:fill="FFFFFF"/>
      </w:pPr>
      <w:r w:rsidRPr="005B0398">
        <w:t>— Отсутствие болезненности при перкуссии зуба.</w:t>
      </w:r>
    </w:p>
    <w:p w:rsidR="00B879D6" w:rsidRPr="005B0398" w:rsidRDefault="00B879D6" w:rsidP="00B879D6">
      <w:pPr>
        <w:shd w:val="clear" w:color="auto" w:fill="FFFFFF"/>
      </w:pPr>
      <w:r w:rsidRPr="005B0398">
        <w:t>— Отсутствие некариозных поражений твердых тканей зуба.</w:t>
      </w:r>
    </w:p>
    <w:p w:rsidR="00B879D6" w:rsidRPr="005B0398" w:rsidRDefault="00B879D6" w:rsidP="00B879D6">
      <w:pPr>
        <w:shd w:val="clear" w:color="auto" w:fill="FFFFFF"/>
        <w:rPr>
          <w:b/>
        </w:rPr>
      </w:pPr>
      <w:r w:rsidRPr="005B0398">
        <w:rPr>
          <w:b/>
        </w:rPr>
        <w:t>6.2.2. Порядок включения пациента в Протокол</w:t>
      </w:r>
    </w:p>
    <w:p w:rsidR="00B879D6" w:rsidRPr="005B0398" w:rsidRDefault="00B879D6" w:rsidP="00B879D6">
      <w:pPr>
        <w:shd w:val="clear" w:color="auto" w:fill="FFFFFF"/>
      </w:pPr>
      <w:r w:rsidRPr="005B0398">
        <w:t>Состояние пациента, удовлетворяющее кри</w:t>
      </w:r>
      <w:r w:rsidRPr="005B0398">
        <w:softHyphen/>
        <w:t>териям и признакам диагностики данной модели пациента.</w:t>
      </w:r>
    </w:p>
    <w:p w:rsidR="00B879D6" w:rsidRPr="005B0398" w:rsidRDefault="00B879D6" w:rsidP="00B879D6">
      <w:pPr>
        <w:shd w:val="clear" w:color="auto" w:fill="FFFFFF"/>
      </w:pPr>
    </w:p>
    <w:p w:rsidR="00B879D6" w:rsidRPr="005B0398" w:rsidRDefault="00B879D6" w:rsidP="00B879D6">
      <w:pPr>
        <w:shd w:val="clear" w:color="auto" w:fill="FFFFFF"/>
        <w:rPr>
          <w:b/>
        </w:rPr>
      </w:pPr>
      <w:r w:rsidRPr="005B0398">
        <w:rPr>
          <w:b/>
        </w:rPr>
        <w:t>6.2.3. Требования к диагностике амбулаторно-поликлинической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2"/>
        <w:gridCol w:w="6384"/>
        <w:gridCol w:w="1987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lastRenderedPageBreak/>
              <w:t>Код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Название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выполнения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Сбор анамнеза и жалоб при патологии полости рта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Визуальное исследование при патологии полости рта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А01.07.005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Внешний осмотр челюстно-лицевой области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Осмотр полости рта с помощью дополнительных инструментов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А02.07.005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Термодиагностика зуба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Перкуссия зубов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А12.07.003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индексов гигиены полости рта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А02.07.006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прикуса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А03.07.003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Диагностика состояния зубочелюстной системы с помощью методов и средств лучевой визуализации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А05.07.001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Электроодонтометрия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А06.07.003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Прицельная внутриротовая контактная рентгенография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А06.07.010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Радиовизиография челюстно-лицевой области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А12.07.001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Витальное окрашивание твердых тканей зуба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А12.07.004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пародонтальных индексов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6.2.4. Характеристика алгоритмов и особенностей выполнения диагностических мероприятий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Диагностика направлена на установление ди</w:t>
      </w:r>
      <w:r w:rsidRPr="005B0398">
        <w:softHyphen/>
        <w:t>агноза, соответствующего модели пациента, исключение осложнений, определение возмож</w:t>
      </w:r>
      <w:r w:rsidRPr="005B0398">
        <w:softHyphen/>
        <w:t>ности приступить к лечению без дополнительных диагностических и лечебно-профилактиче</w:t>
      </w:r>
      <w:r w:rsidRPr="005B0398">
        <w:softHyphen/>
        <w:t>ских мероприятий.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 этой целью всем пациентам обязательно про</w:t>
      </w:r>
      <w:r w:rsidRPr="005B0398">
        <w:softHyphen/>
        <w:t>изводят сбор анамнеза, осмотр полости рта и зу</w:t>
      </w:r>
      <w:r w:rsidRPr="005B0398">
        <w:softHyphen/>
        <w:t>бов, а также другие необходимые исследования, результаты которых заносят в медицинскую карту стоматологического больного (форма 043/у).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Сбор анамнеза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сборе анамнеза выясняют наличие жалоб на боль от раздражителей, аллергический анамнез, наличие соматических заболеваний. Целенаправленно выявляют жалобы на боли и дискомфорт в области конкретного зуба, на застревание пищи, как давно они появились, ког</w:t>
      </w:r>
      <w:r w:rsidRPr="005B0398">
        <w:softHyphen/>
        <w:t>да пациент обратил внимание на них. Особое внимание обращают на выяснение характера жалоб, всегда ли они, по мнению пациента, связаны с конкретным раздражителем. Выясняют профессию пациента, осуществляет ли больной надлежащий гигиенический уход за полостью рта, время последнего посещения врача-стоматолога.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Визуальное исследование, осмотр полости рта с помощью дополнительных инструментов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осмотре полости рта оценивают состоя</w:t>
      </w:r>
      <w:r w:rsidRPr="005B0398">
        <w:softHyphen/>
        <w:t>ние зубных рядов, обращая внимание на нали</w:t>
      </w:r>
      <w:r w:rsidRPr="005B0398">
        <w:softHyphen/>
        <w:t>чие пломб, степень их прилегания, наличие де</w:t>
      </w:r>
      <w:r w:rsidRPr="005B0398">
        <w:softHyphen/>
        <w:t>фектов твердых тканей зубов, количество удален</w:t>
      </w:r>
      <w:r w:rsidRPr="005B0398">
        <w:softHyphen/>
        <w:t>ных зубов. Определяют интенсивность кариеса (индекс КПУ — кариес, пломба, удален), индекс гигиены. Обращают внимание на состояние слизистой оболочки рта, ее цвет, увлажненность, наличие патологических изменений.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Обследованию подлежат все зубы, начинают осмотр с правых верхних моляров и заканчива</w:t>
      </w:r>
      <w:r w:rsidRPr="005B0398">
        <w:softHyphen/>
        <w:t>ют правыми нижними молярами.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Обследуют все поверхности каждого зуба, обращают внимание на цвет, рельеф эмали, наличие налета, наличие пятен и их состояние после высушивания поверхности зубов, дефектов.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Зондом определяют плотность твердых тка</w:t>
      </w:r>
      <w:r w:rsidRPr="005B0398">
        <w:softHyphen/>
        <w:t>ней, оценивают текстуру и степень однородности поверхности, а также болевую чувствительность.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Обращать внимание на то, чтобы зондирова</w:t>
      </w:r>
      <w:r w:rsidRPr="005B0398">
        <w:softHyphen/>
        <w:t>ние проводилось без сильного давления. Обра</w:t>
      </w:r>
      <w:r w:rsidRPr="005B0398">
        <w:softHyphen/>
        <w:t>щают внимание на наличие пятен на видимых поверхностях зубов, наличие пятен и их состоя</w:t>
      </w:r>
      <w:r w:rsidRPr="005B0398">
        <w:softHyphen/>
        <w:t>ние после высушивания поверхности зубов, пло</w:t>
      </w:r>
      <w:r w:rsidRPr="005B0398">
        <w:softHyphen/>
        <w:t>щадь, форму краев, текстуру поверхности, плотность, симметричность и множественность очагов поражения с целью установления степе</w:t>
      </w:r>
      <w:r w:rsidRPr="005B0398">
        <w:softHyphen/>
        <w:t>ни выраженности заболевания и скорости раз</w:t>
      </w:r>
      <w:r w:rsidRPr="005B0398">
        <w:softHyphen/>
        <w:t>вития процесса, динамики заболевания, а также дифференциальной диагностики с некариозны</w:t>
      </w:r>
      <w:r w:rsidRPr="005B0398">
        <w:softHyphen/>
        <w:t>ми поражениями. При зондировании выявлен</w:t>
      </w:r>
      <w:r w:rsidRPr="005B0398">
        <w:softHyphen/>
        <w:t>ной кариозной полости обращают внимание на ее форму, локализацию, величину, глубину, нали</w:t>
      </w:r>
      <w:r w:rsidRPr="005B0398">
        <w:softHyphen/>
        <w:t>чие размягченного дентина, изменение его цвета, болезненность или наоборот отсутствие болевой чувствительности. Особо тщательно обследуют апроксимальные поверхности зуба. Проводится термодиагностика. Перкуссия используется для исключения осложнений кариеса. Для подтверж</w:t>
      </w:r>
      <w:r w:rsidRPr="005B0398">
        <w:softHyphen/>
        <w:t>дения диагноза при наличии полости на контакт</w:t>
      </w:r>
      <w:r w:rsidRPr="005B0398">
        <w:softHyphen/>
        <w:t>ной поверхности и при отсутствии чувствитель</w:t>
      </w:r>
      <w:r w:rsidRPr="005B0398">
        <w:softHyphen/>
        <w:t>ности пульпы проводят рентгенографию.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проведении электроодонтометрии показа</w:t>
      </w:r>
      <w:r w:rsidRPr="005B0398">
        <w:softHyphen/>
        <w:t>тели чувствительности пульпы при кариесе денти</w:t>
      </w:r>
      <w:r w:rsidRPr="005B0398">
        <w:softHyphen/>
        <w:t xml:space="preserve">на регистрируются в пределах от 2 до </w:t>
      </w:r>
      <w:r w:rsidRPr="005B0398">
        <w:rPr>
          <w:bCs/>
        </w:rPr>
        <w:t xml:space="preserve">10 </w:t>
      </w:r>
      <w:r w:rsidRPr="005B0398">
        <w:t>мкА.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lastRenderedPageBreak/>
        <w:t>6.2.5. Требования к лечению амбулаторно-поликлиническому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6095"/>
        <w:gridCol w:w="2026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b/>
                <w:bCs/>
              </w:rPr>
              <w:t>Название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выполнения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А13.31.007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Обучение гигиене полости рта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А14.07.004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Контролируемая чистка зубов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А16.07.002 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зуба пломбой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Профессиональная гигиена полости рта и зубов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зуба вкладками, виниром, полукоронкой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зуба коронкой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А25.07.001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Назначение лекарственной терапии при заболеваниях полости рта и зубов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А25.07.002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Назначение диетической терапии при заболеваниях полости рта и зубов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6.2.6. Характеристика алгоритмов и особенностей выполнения немедикаментозной помощи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Немедикаментозная помощь направлена на предупреждение развития кариозного процесса и включает три основных компонента: обеспечение надлежащей гигиены полости рта, плом</w:t>
      </w:r>
      <w:r w:rsidRPr="005B0398">
        <w:softHyphen/>
        <w:t>бирование кариозного дефекта и при необходи</w:t>
      </w:r>
      <w:r w:rsidRPr="005B0398">
        <w:softHyphen/>
        <w:t>мости протезирование.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Лечение кариеса независимо от локализации кариозной полости включает: премедикацию (при необходимости), обезболивание, раскрытие кариозной полости, удаление размягченного и пигментированного дентина, формирование, финирование, промывание и пломбирование полости (по показаниям) или протезирование вкладками, коронками или винирами.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Показаниями к протезированию являются: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поражение твердых тканей коронковой части зуба после препарирования: для группы же</w:t>
      </w:r>
      <w:r w:rsidRPr="005B0398">
        <w:softHyphen/>
        <w:t>вательных зубов индекс разрушения окклюзионной поверхности зуба (ИРОПЗ) &gt; 0,4 показано изготовление вкладок, ИРОПЗ &gt; 0,6 — показано изготовление искусственных коронок, ИРОПЗ &gt; 0,8—показано примене</w:t>
      </w:r>
      <w:r w:rsidRPr="005B0398">
        <w:softHyphen/>
        <w:t>ние штифтовых конструкций с последующим изготовлением коронок;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предупреждение развития деформаций зубочелюстной системы при наличии соседних зу</w:t>
      </w:r>
      <w:r w:rsidRPr="005B0398">
        <w:softHyphen/>
        <w:t>бов с пломбами, восполняющими более ½  же</w:t>
      </w:r>
      <w:r w:rsidRPr="005B0398">
        <w:softHyphen/>
        <w:t>вательной поверхности.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Основные цели лечения: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остановка патологического процесса;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восстановление анатомической формы и функции зуба;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предупреждение развития осложнений, в том числе предупреждение развития феномена Попова-Годона в области зубов антагонис</w:t>
      </w:r>
      <w:r w:rsidRPr="005B0398">
        <w:softHyphen/>
        <w:t>тов;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восстановление эстетики зубного ряда.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Лечение кариеса дентина пломбированием и, при необходимости, протезированием позволяет добиться компенсации функции и стабилизации процесса (уровень убедительности доказа</w:t>
      </w:r>
      <w:r w:rsidRPr="005B0398">
        <w:softHyphen/>
        <w:t>тельств А).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Алгоритм обучения гигиене полости рта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Врач или гигиенист стоматологический опре</w:t>
      </w:r>
      <w:r w:rsidRPr="005B0398">
        <w:softHyphen/>
        <w:t>деляет гигиенический индекс, затем демонстри</w:t>
      </w:r>
      <w:r w:rsidRPr="005B0398">
        <w:softHyphen/>
        <w:t>рует пациенту технику чистки зубов зубной щеткой и зубными нитями, используя модели зубных рядов, или другие демонстрационные средства.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Чистку зубов начинают с участка в области верхних правых жевательных зубов, последова</w:t>
      </w:r>
      <w:r w:rsidRPr="005B0398">
        <w:softHyphen/>
        <w:t>тельно переходя от сегмента к сегменту. В та</w:t>
      </w:r>
      <w:r w:rsidRPr="005B0398">
        <w:softHyphen/>
        <w:t>ком же порядке проводят чистку зубов на ниж</w:t>
      </w:r>
      <w:r w:rsidRPr="005B0398">
        <w:softHyphen/>
        <w:t>ней челюсти.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зубов и десен. Жевательные поверхности зубов</w:t>
      </w:r>
      <w:r w:rsidRPr="005B0398">
        <w:rPr>
          <w:i/>
          <w:iCs/>
        </w:rPr>
        <w:t xml:space="preserve"> </w:t>
      </w:r>
      <w:r w:rsidRPr="005B0398">
        <w:t>очищать горизонтальными (возвратно-поступательными) движениями так, чтобы волокна щетки проникали глубоко в фиссуры и межзубные промежутки. Вестибулярную поверхность фронтальной группы зубов верхней и нижней челюстей очищать такими же движениями, как моляры и премоляры. При чистке оральной поверхности ручку щетки располагать перпендикулярно к окклюзионной плоскости зубов, при этом волокна должны находиться под острым углом к зубам и захватывать не только зубы, но и десну.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Завершают чистку круговыми движения зубной щетки при сомкнутых челюстях, осуществляя массаж десен справа налево.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Длительность чистки составляет 3 мин.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качественной чистки контактных поверхностей зубов необходимо использовать зубные нити.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Индивидуальный подбор средств гигиены полости рта осуществляется с учетом стоматологического статуса пациента (состояния твердых тканей зубов и тканей пародонта, наличия зубочелюстных аномалий, съемных и несъемных ортодонтических и ортопедических конструкций) (см. Приложение 2).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Второе посещение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 целью закрепления полученных навыка проводится контролируемая чистка зубов.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Алгоритм контролируемой чистки зубов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Обработка зубов пациента окрашивающих средством, определение гигиенического индек</w:t>
      </w:r>
      <w:r w:rsidRPr="005B0398">
        <w:softHyphen/>
        <w:t>са, демонстрация пациенту с помощью зеркала мест наибольшего скопления зубного налета.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Чистка зубов пациентом в его обычной манере.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Повторное определение гигиенического индекса, оценка эффективности чистки зубов (сравнение показателей индекса гигиены до и после чистки зубов), демонстрация пациенту с помощью зеркала окрашенных участков, где зубной налет не был удален при чистке.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Демонстрация правильной техники чистки зубов на моделях, рекомендации пациенту по коррекции недостатков гигиенического ухода за полостью рта, использованию зубных нитей и дополнительных средств гигиены (спе</w:t>
      </w:r>
      <w:r w:rsidRPr="005B0398">
        <w:softHyphen/>
        <w:t>циальных зубных щеток, зубных ершиков, монопучковых щеток, ирригаторов — по по</w:t>
      </w:r>
      <w:r w:rsidRPr="005B0398">
        <w:softHyphen/>
        <w:t>казаниям).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Определение гигиеническою индекса, при удовлетворительном уровне гигиены полости рта — повторение процедуры.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Пациента инструктируют о необходимости являться на профилактический осмотр к врачу не реже 1 раза в полгода.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Алгоритм профессиональной гигиены полости рта и зубов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Этапы профессиональной гигиены: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обучение пациента индивидуальной гигиене полости рта;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удаление над- и поддесневых зубных отложе</w:t>
      </w:r>
      <w:r w:rsidRPr="005B0398">
        <w:softHyphen/>
        <w:t>ний;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полировка поверхностей зубов, в том числе и поверхностей корней;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устранение факторов, способствующих скоп</w:t>
      </w:r>
      <w:r w:rsidRPr="005B0398">
        <w:softHyphen/>
        <w:t>лению зубного налета;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аппликации реминерализирующих и фторидсодержащих средств (за исключением райо</w:t>
      </w:r>
      <w:r w:rsidRPr="005B0398">
        <w:softHyphen/>
        <w:t>нов с высоким содержанием фтора в питье</w:t>
      </w:r>
      <w:r w:rsidRPr="005B0398">
        <w:softHyphen/>
        <w:t>вой воде);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мотивация пациента к профилактике и лече</w:t>
      </w:r>
      <w:r w:rsidRPr="005B0398">
        <w:softHyphen/>
        <w:t>нию стоматологических заболеваний. Процедура проводится в одно посещение.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При удалении над- и поддесневых зубных от</w:t>
      </w:r>
      <w:r w:rsidRPr="005B0398">
        <w:softHyphen/>
        <w:t>ложений (зубной камень, плотный и мягкий зубной налет) следует соблюдать ряд усло</w:t>
      </w:r>
      <w:r w:rsidRPr="005B0398">
        <w:softHyphen/>
        <w:t>вий: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удаление зубного камня проводить с аппли</w:t>
      </w:r>
      <w:r w:rsidRPr="005B0398">
        <w:softHyphen/>
        <w:t>кационным обезболиванием;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провести антисептическую обработку полос</w:t>
      </w:r>
      <w:r w:rsidRPr="005B0398">
        <w:softHyphen/>
        <w:t xml:space="preserve">ти рта раствором антисептика (0,06 </w:t>
      </w:r>
      <w:r w:rsidRPr="005B0398">
        <w:rPr>
          <w:i/>
          <w:iCs/>
        </w:rPr>
        <w:t>% рас</w:t>
      </w:r>
      <w:r w:rsidRPr="005B0398">
        <w:rPr>
          <w:i/>
          <w:iCs/>
        </w:rPr>
        <w:softHyphen/>
        <w:t xml:space="preserve">твором хлоргексидина, </w:t>
      </w:r>
      <w:r w:rsidRPr="005B0398">
        <w:t xml:space="preserve">0,05 % </w:t>
      </w:r>
      <w:r w:rsidRPr="005B0398">
        <w:rPr>
          <w:i/>
          <w:iCs/>
        </w:rPr>
        <w:t>раствором перманганата калия);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изолировать обрабатываемые зубы от слюны;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обратить внимание, что рука, удерживаю</w:t>
      </w:r>
      <w:r w:rsidRPr="005B0398">
        <w:softHyphen/>
        <w:t>щая инструмент, должна быть фиксирована на подбородке пациента или соседних зубах, терминальный стержень инструмента распо</w:t>
      </w:r>
      <w:r w:rsidRPr="005B0398">
        <w:softHyphen/>
        <w:t>лагается параллельно оси зуба, основные движения — рычагообразные и соскабли</w:t>
      </w:r>
      <w:r w:rsidRPr="005B0398">
        <w:softHyphen/>
        <w:t>вающие — должны быть плавными, не трав</w:t>
      </w:r>
      <w:r w:rsidRPr="005B0398">
        <w:softHyphen/>
        <w:t>мирующими.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области металлокерамических, керамиче</w:t>
      </w:r>
      <w:r w:rsidRPr="005B0398">
        <w:softHyphen/>
        <w:t>ских, композитных реставраций, имплантатов (при обработке последних используются плас</w:t>
      </w:r>
      <w:r w:rsidRPr="005B0398">
        <w:softHyphen/>
        <w:t>тиковые инструменты) применяется ручной способ удаления зубных отложений.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Ультразвуковые аппараты не следует исполь</w:t>
      </w:r>
      <w:r w:rsidRPr="005B0398">
        <w:softHyphen/>
        <w:t>зовать у пациентов с респираторными, инфек</w:t>
      </w:r>
      <w:r w:rsidRPr="005B0398">
        <w:softHyphen/>
        <w:t>ционными заболеваниями, а также у больных с кардиостимулятором.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удаления налета и полировки гладких поверхностей зубов рекомендуется использовать резиновые колпачки, жевательных поверхностей — вращающиеся щеточки, контактных поверхно</w:t>
      </w:r>
      <w:r w:rsidRPr="005B0398">
        <w:softHyphen/>
        <w:t>стей — флоссы и абразивные штрипсы. Полировочную пасту следует использовать, начиная с крупнодисперсной и заканчивая мелкодисперс</w:t>
      </w:r>
      <w:r w:rsidRPr="005B0398">
        <w:softHyphen/>
        <w:t>ной. Фторидсодержащие полировочные пасты не рекомендуется использовать перед проведением некоторых процедур (герметизации фиссур, отбе</w:t>
      </w:r>
      <w:r w:rsidRPr="005B0398">
        <w:softHyphen/>
        <w:t>ливания зубов). При обработке поверхностей имплантатов следует использовать мелкодисперсные полировочные пасты и резиновые колпачки.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Необходимо устранять факторы, способст</w:t>
      </w:r>
      <w:r w:rsidRPr="005B0398">
        <w:softHyphen/>
        <w:t>вующие скоплению зубного налета: удалять на</w:t>
      </w:r>
      <w:r w:rsidRPr="005B0398">
        <w:softHyphen/>
        <w:t>висающие края пломб, проводить повторную полировку пломб.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Периодичность проведения профессиональ</w:t>
      </w:r>
      <w:r w:rsidRPr="005B0398">
        <w:softHyphen/>
        <w:t>ной гигиены полости рта зависит от стоматоло</w:t>
      </w:r>
      <w:r w:rsidRPr="005B0398">
        <w:softHyphen/>
        <w:t>гического статуса пациента (гигиенического со</w:t>
      </w:r>
      <w:r w:rsidRPr="005B0398">
        <w:softHyphen/>
        <w:t>стояния полости рта, интенсивности кариеса зу</w:t>
      </w:r>
      <w:r w:rsidRPr="005B0398">
        <w:softHyphen/>
        <w:t>бов, состояния тканей пародонта, наличия несъемной ортодонтической аппаратуры и сто</w:t>
      </w:r>
      <w:r w:rsidRPr="005B0398">
        <w:softHyphen/>
        <w:t>матологических имплантатов). Минимальная периодичность проведения профессиональной гигиены — 2 раза в год.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Алгоритм и особенности пломбирования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кариесе дентина пломбирование прово</w:t>
      </w:r>
      <w:r w:rsidRPr="005B0398">
        <w:softHyphen/>
        <w:t>дят в одно посещение. После диагностических исследований и принятия решения о лечении на том же приеме приступают к лечению.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Возможна постановка временной пломбы (повязки), если невозможно поставить посто</w:t>
      </w:r>
      <w:r w:rsidRPr="005B0398">
        <w:softHyphen/>
        <w:t>янную пломбу в первое посещение или для под</w:t>
      </w:r>
      <w:r w:rsidRPr="005B0398">
        <w:softHyphen/>
        <w:t>тверждения диагноза.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Перед препарированием проводится анесте</w:t>
      </w:r>
      <w:r w:rsidRPr="005B0398">
        <w:softHyphen/>
        <w:t>зия (аппликационная, инфильтрационная, про</w:t>
      </w:r>
      <w:r w:rsidRPr="005B0398">
        <w:softHyphen/>
        <w:t>водниковая). Перед проведением анестезии место вкола обрабатывается аппликационно анестетиками.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Общие требования к препарированию по</w:t>
      </w:r>
      <w:r w:rsidRPr="005B0398">
        <w:softHyphen/>
        <w:t>лостей: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обезболивание;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«раскрытие» кариозной полости;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максимальное удаление патологически изме</w:t>
      </w:r>
      <w:r w:rsidRPr="005B0398">
        <w:softHyphen/>
        <w:t>ненных тканей зуба;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возможно полное сохранение интактных тка</w:t>
      </w:r>
      <w:r w:rsidRPr="005B0398">
        <w:softHyphen/>
        <w:t>ней зуба;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lastRenderedPageBreak/>
        <w:t>— иссечение эмали, лишенной подлежащего дентина (по показаниям);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формирование полости;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финирование полости.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Необходимо обращать внимание на обработ</w:t>
      </w:r>
      <w:r w:rsidRPr="005B0398">
        <w:softHyphen/>
        <w:t>ку краев полости для создания качественного краевого прилегания пломбы и предотвращения сколов эмали и пломбировочного материала.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При пломбировании композитными материа</w:t>
      </w:r>
      <w:r w:rsidRPr="005B0398">
        <w:softHyphen/>
        <w:t>лами допускается щадящее препарирование по</w:t>
      </w:r>
      <w:r w:rsidRPr="005B0398">
        <w:softHyphen/>
        <w:t>лостей (уровень убедительности доказательств В).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Особенности препарирования и пломбирования полостей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 xml:space="preserve">Полости класса </w:t>
      </w:r>
      <w:r w:rsidRPr="005B0398">
        <w:rPr>
          <w:i/>
          <w:iCs/>
          <w:lang w:val="en-US"/>
        </w:rPr>
        <w:t>I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Следует стремиться максимально сохранять бугры на окклюзионной поверхности, для этого перед препарированием с помощью артикуляци</w:t>
      </w:r>
      <w:r w:rsidRPr="005B0398">
        <w:softHyphen/>
        <w:t>онной бумаги выявляют участки эмали, которые несут окклюзионную нагрузку. Бугры снимают частично или полностью, если скат бугра по</w:t>
      </w:r>
      <w:r w:rsidRPr="005B0398">
        <w:softHyphen/>
        <w:t>врежден на 1/2 его длины. Препарирование по возможности проводят в контурах естественных фиссур. При необходимости применяют методи</w:t>
      </w:r>
      <w:r w:rsidRPr="005B0398">
        <w:softHyphen/>
        <w:t>ку «профилактического расширения» по Блеку. Применение данного метода способствует пред</w:t>
      </w:r>
      <w:r w:rsidRPr="005B0398">
        <w:softHyphen/>
        <w:t>отвращению рецидива кариеса. Этот тип препа</w:t>
      </w:r>
      <w:r w:rsidRPr="005B0398">
        <w:softHyphen/>
        <w:t>рирования рекомендован в первую очередь для материалов, не обладающих хорошей адгезией к тканям зуба (амальгама) и удерживающихся в полости за счет механической ретенции. Выпол</w:t>
      </w:r>
      <w:r w:rsidRPr="005B0398">
        <w:softHyphen/>
        <w:t>няя расширение полости для предупреждения вторичного кариеса необходимо обращать вни</w:t>
      </w:r>
      <w:r w:rsidRPr="005B0398">
        <w:softHyphen/>
        <w:t>мание на сохранение максимально возможной толщины дентина на дне полости.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Далее проводят формирование полости. Про</w:t>
      </w:r>
      <w:r w:rsidRPr="005B0398">
        <w:softHyphen/>
        <w:t>веряют качество удаления пораженных тканей с помощью зонда и детектора кариеса.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Cs/>
          <w:i/>
          <w:iCs/>
        </w:rPr>
      </w:pPr>
      <w:r w:rsidRPr="005B0398">
        <w:rPr>
          <w:i/>
          <w:iCs/>
        </w:rPr>
        <w:t xml:space="preserve">Полости класса </w:t>
      </w:r>
      <w:r w:rsidRPr="005B0398">
        <w:rPr>
          <w:bCs/>
          <w:i/>
          <w:iCs/>
          <w:lang w:val="en-US"/>
        </w:rPr>
        <w:t>II</w:t>
      </w:r>
      <w:r w:rsidRPr="005B0398">
        <w:rPr>
          <w:bCs/>
          <w:i/>
          <w:iCs/>
        </w:rPr>
        <w:t xml:space="preserve">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Перед началом препарирования определяют виды доступа. Проводят формирование полости. Проверяют качество удаления пораженных тканей с помощью зонда и детектора кариеса.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пломбировании необходимо использо</w:t>
      </w:r>
      <w:r w:rsidRPr="005B0398">
        <w:softHyphen/>
        <w:t>вать матричные системы, матрицы, межзубные клинья. При обширных разрушениях коронновой части зуба необходимо использовать матрицедержатель. Необходимо проводить обезболи</w:t>
      </w:r>
      <w:r w:rsidRPr="005B0398">
        <w:softHyphen/>
        <w:t>вание, так как наложение матрицедержателя или введение клина болезненны для пациента.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Правильно сформированная контактная по</w:t>
      </w:r>
      <w:r w:rsidRPr="005B0398">
        <w:softHyphen/>
        <w:t>верхность зуба ни в коем случае не может быть плоской — она должна иметь форму, близкую к сферической. Зона контакта между зубами должна располагаться в области экватора и чуть выше — как в интактных зубах. Не следует мо</w:t>
      </w:r>
      <w:r w:rsidRPr="005B0398">
        <w:softHyphen/>
        <w:t>делировать контактный пункт на уровне краевых гребней зубов: в этом случае помимо застре</w:t>
      </w:r>
      <w:r w:rsidRPr="005B0398">
        <w:softHyphen/>
        <w:t>вания пищи в межзубном промежутке возмож</w:t>
      </w:r>
      <w:r w:rsidRPr="005B0398">
        <w:softHyphen/>
        <w:t>ны сколы материала, из которого выполнена пломба. Как правило, эта погрешность связана с использованием плоской матрицы, не имею</w:t>
      </w:r>
      <w:r w:rsidRPr="005B0398">
        <w:softHyphen/>
        <w:t>щей выпуклого контура в области экватора.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Формирование контактного ската краевого гребня осуществляется с помощью абразивных полосок (штрипсов) или дисков. Наличие ската краевого гребня предотвращает сколы материала в этой области и застревание пищи.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Следует обращать внимание на формирование плотного контакта между пломбой и соседним зу</w:t>
      </w:r>
      <w:r w:rsidRPr="005B0398">
        <w:softHyphen/>
        <w:t>бом, предотвращение избыточного введения мате</w:t>
      </w:r>
      <w:r w:rsidRPr="005B0398">
        <w:softHyphen/>
        <w:t>риала в область десневой стенки полости (создания «нависающего края»), обеспечение оптималь</w:t>
      </w:r>
      <w:r w:rsidRPr="005B0398">
        <w:softHyphen/>
        <w:t>ного прилегания материала к десневой стенке.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Cs/>
          <w:i/>
          <w:iCs/>
        </w:rPr>
      </w:pPr>
      <w:r w:rsidRPr="005B0398">
        <w:rPr>
          <w:i/>
          <w:iCs/>
        </w:rPr>
        <w:t xml:space="preserve">Полости класса </w:t>
      </w:r>
      <w:r w:rsidRPr="005B0398">
        <w:rPr>
          <w:bCs/>
          <w:i/>
          <w:iCs/>
          <w:lang w:val="en-US"/>
        </w:rPr>
        <w:t>III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препарировании важно определить оп</w:t>
      </w:r>
      <w:r w:rsidRPr="005B0398">
        <w:softHyphen/>
        <w:t>тимальный доступ. Прямой доступ возможен в случае отсутствия рядом стоящего зуба или при наличии отпрепарированной полости на смеж</w:t>
      </w:r>
      <w:r w:rsidRPr="005B0398">
        <w:softHyphen/>
        <w:t>ной контактной поверхности соседнего зуба. Предпочтительны язычный и небный доступы, так как это позволяет сохранить вестибулярную поверхность эмали и обеспечить более высокий функциональный эстетический уровень восста</w:t>
      </w:r>
      <w:r w:rsidRPr="005B0398">
        <w:softHyphen/>
        <w:t>новления зуба. При препарировании контактную стенку полости иссекают эмалевым ножом или бором, предварительно защитив  интактный соседний зуб металлической матрицей. Форми</w:t>
      </w:r>
      <w:r w:rsidRPr="005B0398">
        <w:softHyphen/>
        <w:t>руют полость, удаляя эмаль, лишенную подле</w:t>
      </w:r>
      <w:r w:rsidRPr="005B0398">
        <w:softHyphen/>
        <w:t>жащего дентина, обрабатывают края финиш</w:t>
      </w:r>
      <w:r w:rsidRPr="005B0398">
        <w:softHyphen/>
        <w:t>ными борами. Допускается сохранение вестибулярной эмали, лишенной подлежащего дентина, если она не имеет трещин и признаков минерализации.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 xml:space="preserve">Полости класса </w:t>
      </w:r>
      <w:r w:rsidRPr="005B0398">
        <w:rPr>
          <w:i/>
          <w:iCs/>
          <w:lang w:val="en-US"/>
        </w:rPr>
        <w:t>IV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Особенностями препарирования полости класса </w:t>
      </w:r>
      <w:r w:rsidRPr="005B0398">
        <w:rPr>
          <w:lang w:val="en-US"/>
        </w:rPr>
        <w:t>IV</w:t>
      </w:r>
      <w:r w:rsidRPr="005B0398">
        <w:t xml:space="preserve"> являются широкий фальц, формиро</w:t>
      </w:r>
      <w:r w:rsidRPr="005B0398">
        <w:softHyphen/>
        <w:t>вание в некоторых случаях дополнительной пло</w:t>
      </w:r>
      <w:r w:rsidRPr="005B0398">
        <w:softHyphen/>
        <w:t>щадки на язычной или небной поверхности, ща</w:t>
      </w:r>
      <w:r w:rsidRPr="005B0398">
        <w:softHyphen/>
        <w:t>дящее препарирование тканей зуба при форми</w:t>
      </w:r>
      <w:r w:rsidRPr="005B0398">
        <w:softHyphen/>
        <w:t>ровании десневой стенки полости в случае распространения кариозного процесса ниже уровня десны. При препарировании предпочти</w:t>
      </w:r>
      <w:r w:rsidRPr="005B0398">
        <w:softHyphen/>
        <w:t>тельно создание ретенционной формы, так как адгезии композитных материалов часто бывает недостаточно.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пломбировании обращать внимание на правильное формирование контактного пункта.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пломбировании композитными материалами восстановление режущего края должно проводиться в два этапа: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формирование язычного и небного фрагмен</w:t>
      </w:r>
      <w:r w:rsidRPr="005B0398">
        <w:softHyphen/>
        <w:t>тов режущего края. Первое отсвечивание проводится через эмаль или ранее наложен</w:t>
      </w:r>
      <w:r w:rsidRPr="005B0398">
        <w:softHyphen/>
        <w:t>ный композит с вестибулярной стороны;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формирование вестибулярного фрагмента режущего края; отсвечивание проводится че</w:t>
      </w:r>
      <w:r w:rsidRPr="005B0398">
        <w:softHyphen/>
        <w:t>рез отвержденный язычный или небный фрагмент.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lastRenderedPageBreak/>
        <w:t xml:space="preserve">Полости класса </w:t>
      </w:r>
      <w:r w:rsidRPr="005B0398">
        <w:rPr>
          <w:i/>
          <w:iCs/>
          <w:lang w:val="en-US"/>
        </w:rPr>
        <w:t>V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Перед началом препарирования обязательно определить глубину распространения процесса под десну, при необходимости направляют па</w:t>
      </w:r>
      <w:r w:rsidRPr="005B0398">
        <w:softHyphen/>
        <w:t>циента на коррекцию (иссечение) слизистой оболочки десневого края для раскрытия опера</w:t>
      </w:r>
      <w:r w:rsidRPr="005B0398">
        <w:softHyphen/>
        <w:t>ционного поля и удаление участка гипертрофи</w:t>
      </w:r>
      <w:r w:rsidRPr="005B0398">
        <w:softHyphen/>
        <w:t>рованной десны. В этом случае лечение проводит</w:t>
      </w:r>
      <w:r w:rsidRPr="005B0398">
        <w:softHyphen/>
        <w:t>ся в 2 и более посещений, т. к. после вмешатель</w:t>
      </w:r>
      <w:r w:rsidRPr="005B0398">
        <w:softHyphen/>
        <w:t>ства полость закрывают временной пломбой, в качестве материала для временной пломбы при</w:t>
      </w:r>
      <w:r w:rsidRPr="005B0398">
        <w:softHyphen/>
        <w:t>меняют цемент или масляный дентин до зажив</w:t>
      </w:r>
      <w:r w:rsidRPr="005B0398">
        <w:softHyphen/>
        <w:t>ления тканей десневого края. Затем проводят пломбирование.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Форма полости должна быть округлой. Если полость очень мала, допустимо щадящее препа</w:t>
      </w:r>
      <w:r w:rsidRPr="005B0398">
        <w:softHyphen/>
        <w:t>рирование шаровидными борами без создания ретенционных зон.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пломбирования дефектов, заметных при улыбке, следует выбрать материал с достаточ</w:t>
      </w:r>
      <w:r w:rsidRPr="005B0398">
        <w:softHyphen/>
        <w:t>ными эстетическими характеристиками.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У пациентов с плохой гигиеной полости рта рекомендуется использовать стеклоиономерные (полиалкенатные) цементы, обеспечивающие долговременное фторирование тканей зуба пос</w:t>
      </w:r>
      <w:r w:rsidRPr="005B0398">
        <w:softHyphen/>
        <w:t>ле пломбирования и обладающие приемлемыми эстетическими характеристиками. У пациентов пожилого и преклонного возраста, особенно при явлениях ксеростомии, следует применять амальгаму или стеклоиономеры. Так же воз</w:t>
      </w:r>
      <w:r w:rsidRPr="005B0398">
        <w:softHyphen/>
        <w:t>можно использование компомеров, обладающих преимуществами стеклоиономеров и высокой эстетичностью. Композитные материалы пока</w:t>
      </w:r>
      <w:r w:rsidRPr="005B0398">
        <w:softHyphen/>
        <w:t>заны при пломбировании дефектов в тех случа</w:t>
      </w:r>
      <w:r w:rsidRPr="005B0398">
        <w:softHyphen/>
        <w:t>ях, когда эстетика улыбки очень важна.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i/>
        </w:rPr>
      </w:pPr>
      <w:r w:rsidRPr="005B0398">
        <w:rPr>
          <w:i/>
        </w:rPr>
        <w:t xml:space="preserve">Полости класса </w:t>
      </w:r>
      <w:r w:rsidRPr="005B0398">
        <w:rPr>
          <w:i/>
          <w:lang w:val="en-US"/>
        </w:rPr>
        <w:t>VI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Особенности данных полостей требуют ща</w:t>
      </w:r>
      <w:r w:rsidRPr="005B0398">
        <w:softHyphen/>
        <w:t>дящего удаления пораженных тканей. Следует использовать боры, размер которых лишь незна</w:t>
      </w:r>
      <w:r w:rsidRPr="005B0398">
        <w:softHyphen/>
        <w:t>чительно превышает диаметр кариозной полос</w:t>
      </w:r>
      <w:r w:rsidRPr="005B0398">
        <w:softHyphen/>
        <w:t>ти. Допустим отказ от анестезии, особенно при незначительной глубине полости. Возможно со</w:t>
      </w:r>
      <w:r w:rsidRPr="005B0398">
        <w:softHyphen/>
        <w:t>хранение эмали, лишенной подлежащего денти</w:t>
      </w:r>
      <w:r w:rsidRPr="005B0398">
        <w:softHyphen/>
        <w:t>на, что связано с достаточно большой толщиной слоя эмали, особенно в области бугров моляров (Приложение 7).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Алгоритм и особенности изготовления вкладки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Показаниями к изготовлению вкладок при кариесе дентина являются полости классов </w:t>
      </w:r>
      <w:r w:rsidRPr="005B0398">
        <w:rPr>
          <w:lang w:val="en-US"/>
        </w:rPr>
        <w:t>I</w:t>
      </w:r>
      <w:r w:rsidRPr="005B0398">
        <w:t xml:space="preserve"> и </w:t>
      </w:r>
      <w:r w:rsidRPr="005B0398">
        <w:rPr>
          <w:lang w:val="en-US"/>
        </w:rPr>
        <w:t>II</w:t>
      </w:r>
      <w:r w:rsidRPr="005B0398">
        <w:t xml:space="preserve"> по Блеку. Вкладки могут изготавливаться как из металлов, так и из керамики и композитных материалов. Вкладки позволяют восстановить анатомическую форму, функцию зуба, предуп</w:t>
      </w:r>
      <w:r w:rsidRPr="005B0398">
        <w:softHyphen/>
        <w:t>редить развитие патологического процесса, обеспечить эстетику зубного ряда.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Противопоказаниями к применению вкладок при кариесе дентина являются поверхности зу</w:t>
      </w:r>
      <w:r w:rsidRPr="005B0398">
        <w:softHyphen/>
        <w:t>бов, малодоступные для формирования полостей под вкладки и зубы с неполноценной, хрупкой эмалью.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Вопрос о методе лечения вкладкой либо ко</w:t>
      </w:r>
      <w:r w:rsidRPr="005B0398">
        <w:softHyphen/>
        <w:t>ронкой при кариесе дентина может решаться только после удаления всех некротизированных тканей.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Вкладки изготавливают в несколько посе</w:t>
      </w:r>
      <w:r w:rsidRPr="005B0398">
        <w:softHyphen/>
        <w:t>щений.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Во время первого посещения проводится формирование полости. Полость под вкладку формируется после удаления пораженных кариесом некротизированных и пигментированных тканей. Она должна отвечать следующим тре</w:t>
      </w:r>
      <w:r w:rsidRPr="005B0398">
        <w:softHyphen/>
        <w:t>бованиям: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быть ящикообразной;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дно и стенки полости должны выдерживать жевательное давление;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форма полости должна обеспечивать удержа</w:t>
      </w:r>
      <w:r w:rsidRPr="005B0398">
        <w:softHyphen/>
        <w:t>ние вкладки от смещения в любых направ</w:t>
      </w:r>
      <w:r w:rsidRPr="005B0398">
        <w:softHyphen/>
        <w:t>лениях;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для точного краевого прилегания, обеспечи</w:t>
      </w:r>
      <w:r w:rsidRPr="005B0398">
        <w:softHyphen/>
        <w:t>вающего герметизм, следует формировать скос (фальц) в пределах эмали под углом 45° (при изготовлении цельнолитых вкладок).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Препарирование полости проводят под мест</w:t>
      </w:r>
      <w:r w:rsidRPr="005B0398">
        <w:softHyphen/>
        <w:t>ной анестезией.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После формирования полости производится моделирование вкладки в полости рта или полу</w:t>
      </w:r>
      <w:r w:rsidRPr="005B0398">
        <w:softHyphen/>
        <w:t>чают оттиск.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моделировании восковой модели вклад</w:t>
      </w:r>
      <w:r w:rsidRPr="005B0398">
        <w:softHyphen/>
        <w:t>ки обращают внимание на точность подгонки восковой модели по прикусу с учетом не только центральной окклюзии, но и всех движений нижней челюсти, на исключение возможности образования ретенционных участков, на прида</w:t>
      </w:r>
      <w:r w:rsidRPr="005B0398">
        <w:softHyphen/>
        <w:t>ние внешним поверхностям восковой модели правильной анатомической формы. При моде</w:t>
      </w:r>
      <w:r w:rsidRPr="005B0398">
        <w:softHyphen/>
        <w:t xml:space="preserve">лировании вкладки в полости класса </w:t>
      </w:r>
      <w:r w:rsidRPr="005B0398">
        <w:rPr>
          <w:lang w:val="en-US"/>
        </w:rPr>
        <w:t>II</w:t>
      </w:r>
      <w:r w:rsidRPr="005B0398">
        <w:t xml:space="preserve"> исполь</w:t>
      </w:r>
      <w:r w:rsidRPr="005B0398">
        <w:softHyphen/>
        <w:t>зуют матрицы для предотвращения поврежде</w:t>
      </w:r>
      <w:r w:rsidRPr="005B0398">
        <w:softHyphen/>
        <w:t>ний межзубного десневого сосочка.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изготовлении вкладок непрямым мето</w:t>
      </w:r>
      <w:r w:rsidRPr="005B0398">
        <w:softHyphen/>
        <w:t>дом проводится получение оттисков. Получение оттиска после одонтопрепарирования на том же приеме возможно при отсутствии повреждений маргинального пародонта. Используются сили</w:t>
      </w:r>
      <w:r w:rsidRPr="005B0398">
        <w:softHyphen/>
        <w:t>коновые двухслойные и альгинатные оттискные массы, стандартные оттискные ложки. Реко</w:t>
      </w:r>
      <w:r w:rsidRPr="005B0398">
        <w:softHyphen/>
        <w:t>мендуется края ложек перед получением отти</w:t>
      </w:r>
      <w:r w:rsidRPr="005B0398">
        <w:softHyphen/>
        <w:t>сков окантовывать узкой полоской лейкопласты</w:t>
      </w:r>
      <w:r w:rsidRPr="005B0398">
        <w:softHyphen/>
        <w:t>ря для лучшей ретенции оттискного материала. Желательно использовать специальный клей для фиксации силиконовых оттисков на ложке. Пос</w:t>
      </w:r>
      <w:r w:rsidRPr="005B0398">
        <w:softHyphen/>
        <w:t>ле выведения ложек из полости рта производит</w:t>
      </w:r>
      <w:r w:rsidRPr="005B0398">
        <w:softHyphen/>
        <w:t>ся контроль качества оттисков.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случае применения метода ретракции дес</w:t>
      </w:r>
      <w:r w:rsidRPr="005B0398">
        <w:softHyphen/>
        <w:t>ны при получении оттисков уделяется внимание соматическому статусу пациента. При наличии в анамнезе сердечно-сосудистых заболеваний (ишемической болезни сердца, стенокардии, артериальной гипертензии, нарушений сердечного ритма) нельзя применять для ретракции десны вспомогательные средства, содержащие катехоламины (в том числе нити, пропитанные таки</w:t>
      </w:r>
      <w:r w:rsidRPr="005B0398">
        <w:softHyphen/>
        <w:t>ми составами).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изготовлении керамических или компо</w:t>
      </w:r>
      <w:r w:rsidRPr="005B0398">
        <w:softHyphen/>
        <w:t>зитных вкладок проводят определение цвета.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После моделирования вкладки или получения оттисков для ее изготовления отпрепарированная полость зуба закрывается временной пломбой.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После изготовление вкладки в зуботехнической лаборатории производят припасовку вкладки. Обращают внимание на точность крае</w:t>
      </w:r>
      <w:r w:rsidRPr="005B0398">
        <w:softHyphen/>
        <w:t>вого прилегания, отсутствие зазоров, окклюзионные контакты с зубами антагонистами, аппроксимальные контакты, цвет вкладки. При необходимости проводят коррекцию.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изготовлении цельнолитой вкладки пос</w:t>
      </w:r>
      <w:r w:rsidRPr="005B0398">
        <w:softHyphen/>
        <w:t>ле ее полировки, а при изготовлении керамиче</w:t>
      </w:r>
      <w:r w:rsidRPr="005B0398">
        <w:softHyphen/>
        <w:t>ской или композитной вкладок — после глазу</w:t>
      </w:r>
      <w:r w:rsidRPr="005B0398">
        <w:softHyphen/>
        <w:t>рования проводят фиксацию вкладки на посто</w:t>
      </w:r>
      <w:r w:rsidRPr="005B0398">
        <w:softHyphen/>
        <w:t>янный цемент.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Пациента инструктируют по поводу правил пользования вкладкой и указывают на необхо</w:t>
      </w:r>
      <w:r w:rsidRPr="005B0398">
        <w:softHyphen/>
        <w:t>димость регулярного посещения врача 1 раз в полгода.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Алгоритм и особенности изготовления микропротезов (виниров)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Под винирами в целях данного протокола сле</w:t>
      </w:r>
      <w:r w:rsidRPr="005B0398">
        <w:softHyphen/>
        <w:t>дует понимать фасеточные облицовки, изготавли</w:t>
      </w:r>
      <w:r w:rsidRPr="005B0398">
        <w:softHyphen/>
        <w:t>ваемые на фронтальные зубы верхней челюсти.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Особенности изготовления виниров: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виниры устанавливаются только на фрон</w:t>
      </w:r>
      <w:r w:rsidRPr="005B0398">
        <w:softHyphen/>
        <w:t>тальные зубы с целью восстановления эсте</w:t>
      </w:r>
      <w:r w:rsidRPr="005B0398">
        <w:softHyphen/>
        <w:t>тики зубного ряда;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виниры изготавливаются из стоматологической керамики или композитных материалов;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при изготовлении виниров препарирование тканей зуба проводится только в пределах эмали, при этом сошлифовывают пигменти</w:t>
      </w:r>
      <w:r w:rsidRPr="005B0398">
        <w:softHyphen/>
        <w:t>рованные участки;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виниры изготавливаются с перекрытием ре</w:t>
      </w:r>
      <w:r w:rsidRPr="005B0398">
        <w:softHyphen/>
        <w:t>жущего края зуба или без перекрытия.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При принятии решения об изготовлении винира на том же приеме приступают к лечению.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Подготовка к препарированию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подтверждения решения сохранить ви</w:t>
      </w:r>
      <w:r w:rsidRPr="005B0398">
        <w:softHyphen/>
        <w:t>тальную пульпу зуба проводится электроодонтодиагностика до начала всех лечебных мероприятий.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</w:rPr>
        <w:t>Препарирование опорных зубов</w:t>
      </w:r>
      <w:r w:rsidRPr="005B0398">
        <w:t xml:space="preserve">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Препарирование зуба под винир производится под местной анестезией.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препарировании следует обращать осо</w:t>
      </w:r>
      <w:r w:rsidRPr="005B0398">
        <w:softHyphen/>
        <w:t>бое внимание на глубину: сошлифовывают 0,3—0,7 мм твердых тканей. Перед началом ос</w:t>
      </w:r>
      <w:r w:rsidRPr="005B0398">
        <w:softHyphen/>
        <w:t>новного препарирования целесообразно провес</w:t>
      </w:r>
      <w:r w:rsidRPr="005B0398">
        <w:softHyphen/>
        <w:t>ти ретракцию десны и маркировку глубины пре</w:t>
      </w:r>
      <w:r w:rsidRPr="005B0398">
        <w:softHyphen/>
        <w:t>парирования с использованием специального маркировочного бора (диска) размером 0,3—0,5 мм. Необходимо обращать внимание на сохранение апроксимальных контактов, из</w:t>
      </w:r>
      <w:r w:rsidRPr="005B0398">
        <w:softHyphen/>
        <w:t xml:space="preserve">бегать препарирования в пришеечной области.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Получение оттиска с отпрепарированного зу</w:t>
      </w:r>
      <w:r w:rsidRPr="005B0398">
        <w:softHyphen/>
        <w:t>ба проводится на том же приеме. Используются силиконовые двухслойные и альгинатные оттискные массы, стандартные оттискные ложки. Рекомендуется края ложек перед получением оттисков окантовывать узкой полоской лейкоп</w:t>
      </w:r>
      <w:r w:rsidRPr="005B0398">
        <w:softHyphen/>
        <w:t>ластыря для лучшей ретенции оттискного мате</w:t>
      </w:r>
      <w:r w:rsidRPr="005B0398">
        <w:softHyphen/>
        <w:t>риала. Желательно использовать специальный клей для фиксации силиконовых оттисков на ложке. После выведения ложек из полости рта производится контроль качества оттисков (точ</w:t>
      </w:r>
      <w:r w:rsidRPr="005B0398">
        <w:softHyphen/>
        <w:t>ность отображения анатомического рельефа, от</w:t>
      </w:r>
      <w:r w:rsidRPr="005B0398">
        <w:softHyphen/>
        <w:t>сутствие нор и пр.).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фиксации правильного соотношения зубных рядов в положении центральной окклю</w:t>
      </w:r>
      <w:r w:rsidRPr="005B0398">
        <w:softHyphen/>
        <w:t xml:space="preserve">зии применяются гипсовые или силиконовые блоки. Проводится определение цвета винира.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Отпрепарированные зубы покрываются вре</w:t>
      </w:r>
      <w:r w:rsidRPr="005B0398">
        <w:softHyphen/>
        <w:t>менными винирами, изготовленными из компо</w:t>
      </w:r>
      <w:r w:rsidRPr="005B0398">
        <w:softHyphen/>
        <w:t>зитного материала или пластмассы, которые фиксируют на временный кальций-содержащий цемент.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Наложение и припасовка винира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Особое внимание необходимо обращать на точность прилегания краев винира к твердым тка</w:t>
      </w:r>
      <w:r w:rsidRPr="005B0398">
        <w:softHyphen/>
        <w:t>ням зуба, проверяют отсутствие зазоров между виниром</w:t>
      </w:r>
      <w:r w:rsidRPr="005B0398">
        <w:rPr>
          <w:smallCaps/>
        </w:rPr>
        <w:t xml:space="preserve"> </w:t>
      </w:r>
      <w:r w:rsidRPr="005B0398">
        <w:t>и зубом. Обращают внимание на аппроксимальные контакты, на окклюзионные кон</w:t>
      </w:r>
      <w:r w:rsidRPr="005B0398">
        <w:softHyphen/>
        <w:t>такты с зубами-антагонистами. Особо тщательно выверяют контакты во время сагиттальных и трансверзальных движений нижней челюсти. При необходимости проводится коррекция.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Проводится фиксация винира на постоянный цемент или композитный материал для цемен</w:t>
      </w:r>
      <w:r w:rsidRPr="005B0398">
        <w:softHyphen/>
        <w:t>тирования двойного отверждения. Обращать внимание на соответствие цвета цемента цвету винира. Пациента инструктируют по поводу пра</w:t>
      </w:r>
      <w:r w:rsidRPr="005B0398">
        <w:softHyphen/>
        <w:t>вил пользования виниром и указывают на необ</w:t>
      </w:r>
      <w:r w:rsidRPr="005B0398">
        <w:softHyphen/>
        <w:t>ходимость регулярного посещения врача 1 раз в полгода.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Алгоритм и особенности изготовления цельнолитой коронки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Показанием к изготовлению коронок являет</w:t>
      </w:r>
      <w:r w:rsidRPr="005B0398">
        <w:softHyphen/>
        <w:t>ся значительное поражение окклюзионной или режущей поверхности зубов при сохраненной витальной пульпы. Коронки изготавливаются на зубы после проведения лечения кариеса ден</w:t>
      </w:r>
      <w:r w:rsidRPr="005B0398">
        <w:softHyphen/>
        <w:t>тина пломбированием. Цельнолитые коронки при кариесе дентина изготавливают на любые зубы для восстановления анатомической формы и функции, а также для предупреждения даль</w:t>
      </w:r>
      <w:r w:rsidRPr="005B0398">
        <w:softHyphen/>
        <w:t>нейшего разрушения зуба. Коронки изготавли</w:t>
      </w:r>
      <w:r w:rsidRPr="005B0398">
        <w:softHyphen/>
        <w:t>ваются в несколько посещений.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Особенности изготовления цельнолитых ко</w:t>
      </w:r>
      <w:r w:rsidRPr="005B0398">
        <w:softHyphen/>
        <w:t>ронок: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при протезировании моляров рекомендуется использование цельнолитой коронки или ко</w:t>
      </w:r>
      <w:r w:rsidRPr="005B0398">
        <w:softHyphen/>
        <w:t>ронки с металлической окклюзионной по</w:t>
      </w:r>
      <w:r w:rsidRPr="005B0398">
        <w:softHyphen/>
        <w:t>верхностью;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при изготовлении цельнолитой металлокерамической коронки моделируется оральная гирлянда (металлический кантик по краю коронки);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пластмассовая (по потребности — керамиче</w:t>
      </w:r>
      <w:r w:rsidRPr="005B0398">
        <w:softHyphen/>
        <w:t xml:space="preserve">ская) облицовка производится в области фронтальных зубов на </w:t>
      </w:r>
      <w:r w:rsidRPr="005B0398">
        <w:lastRenderedPageBreak/>
        <w:t>верхней челюсти лишь до 5 зуба включительно и на нижней челюсти до 4 зуба включительно, далее — по потребности;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при изготовлении коронок на зубы-антаго</w:t>
      </w:r>
      <w:r w:rsidRPr="005B0398">
        <w:softHyphen/>
        <w:t>нисты необходимо соблюдать определенную последовательность: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• первым этапом является одновременное изготовление временных капп на подле</w:t>
      </w:r>
      <w:r w:rsidRPr="005B0398">
        <w:softHyphen/>
        <w:t>жащие протезированию зубы обеих че</w:t>
      </w:r>
      <w:r w:rsidRPr="005B0398">
        <w:softHyphen/>
        <w:t>люстей с максимальным восстановлением окклюзионных соотношений и обязатель</w:t>
      </w:r>
      <w:r w:rsidRPr="005B0398">
        <w:softHyphen/>
        <w:t>ным определением высоты нижнего отде</w:t>
      </w:r>
      <w:r w:rsidRPr="005B0398">
        <w:softHyphen/>
        <w:t>ла лица, эти каппы должны как можно точнее воспроизводить конструкцию буду</w:t>
      </w:r>
      <w:r w:rsidRPr="005B0398">
        <w:softHyphen/>
        <w:t>щих коронок;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• сначала изготавливают постоянные ко</w:t>
      </w:r>
      <w:r w:rsidRPr="005B0398">
        <w:softHyphen/>
        <w:t>ронки на зубы верхней челюсти;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• после фиксации коронок на зубы верхней челюсти изготавливают постоянные ко</w:t>
      </w:r>
      <w:r w:rsidRPr="005B0398">
        <w:softHyphen/>
        <w:t>ронки на зубы нижней челюсти.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После диагностических исследований, необ</w:t>
      </w:r>
      <w:r w:rsidRPr="005B0398">
        <w:softHyphen/>
        <w:t>ходимых подготовительных лечебных мероп</w:t>
      </w:r>
      <w:r w:rsidRPr="005B0398">
        <w:softHyphen/>
        <w:t>риятий и принятия решения о протезировании на том же приеме приступают к лечению.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Подготовка к препарированию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определения жизнеспособности пульпы протезируемых зубов проводится электроодонтометрия до начала лечебных мероприятий.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Перед началом препарирования получают оттиски для изготовления временных пластмас</w:t>
      </w:r>
      <w:r w:rsidRPr="005B0398">
        <w:softHyphen/>
        <w:t>совых коронок (капп).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Препарирование зубов под коронки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Вид препарирования выбирается в зависи</w:t>
      </w:r>
      <w:r w:rsidRPr="005B0398">
        <w:softHyphen/>
        <w:t>мости от вида будущих коронок и групповой принадлежности протезируемых зубов. При препарировании нескольких зубов следует обра</w:t>
      </w:r>
      <w:r w:rsidRPr="005B0398">
        <w:softHyphen/>
        <w:t>щать особое внимание на параллельность клини</w:t>
      </w:r>
      <w:r w:rsidRPr="005B0398">
        <w:softHyphen/>
        <w:t xml:space="preserve">ческих осей культей зубов после препарирования.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Препарирование зубов с витальной пульпой проводится под местной анестезией. Получение оттиска с отпрепарированных зубов на том же приеме возможно при отсутствии повреждений маргинального пародонта при препарировании. Используются силиконовые двухслойные и альгинатные оттискные массы, стандартные оттискные ложки. Рекомендуется края ложек пе</w:t>
      </w:r>
      <w:r w:rsidRPr="005B0398">
        <w:softHyphen/>
        <w:t>ред получением оттиска окантовывать узкой по</w:t>
      </w:r>
      <w:r w:rsidRPr="005B0398">
        <w:softHyphen/>
        <w:t>лоской лейкопластыря для лучшей ретенции оттискного материала. Желательно использо</w:t>
      </w:r>
      <w:r w:rsidRPr="005B0398">
        <w:softHyphen/>
        <w:t>вать специальный клей для фиксации силико</w:t>
      </w:r>
      <w:r w:rsidRPr="005B0398">
        <w:softHyphen/>
        <w:t>новых оттисков на ложке. После выведения ло</w:t>
      </w:r>
      <w:r w:rsidRPr="005B0398">
        <w:softHyphen/>
        <w:t>жек из полости рта производится контроль ка</w:t>
      </w:r>
      <w:r w:rsidRPr="005B0398">
        <w:softHyphen/>
        <w:t>чества оттисков.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случае применения метода ретракции десны при получении оттиска уделяется внимание сома</w:t>
      </w:r>
      <w:r w:rsidRPr="005B0398">
        <w:softHyphen/>
        <w:t>тическому статусу пациента. При наличии в анам</w:t>
      </w:r>
      <w:r w:rsidRPr="005B0398">
        <w:softHyphen/>
        <w:t>незе сердечно-сосудистых заболеваний (ишемической болезни сердца, стенокардии, артериальной гипертензии, нарушений сердечного ритма) нель</w:t>
      </w:r>
      <w:r w:rsidRPr="005B0398">
        <w:softHyphen/>
        <w:t>зя применять для ретракции десны вспомогатель</w:t>
      </w:r>
      <w:r w:rsidRPr="005B0398">
        <w:softHyphen/>
        <w:t>ные средства, содержащие катехоламины (в том числе нити, пропитанные такими составами).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фиксации правильного соотношения зубных рядов в положении центральной окклюзии применяются гипсовые или силиконовые блоки.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изготовленных временных капп прово</w:t>
      </w:r>
      <w:r w:rsidRPr="005B0398">
        <w:softHyphen/>
        <w:t>дится их припасовка, при необходимости — пе</w:t>
      </w:r>
      <w:r w:rsidRPr="005B0398">
        <w:softHyphen/>
        <w:t>ребазировка и фиксация на временный кальцийсодержащий цемент.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Для предотвращения развития воспалитель</w:t>
      </w:r>
      <w:r w:rsidRPr="005B0398">
        <w:softHyphen/>
        <w:t>ных процессов в тканях краевого пародонта после препарирования назначается противовос</w:t>
      </w:r>
      <w:r w:rsidRPr="005B0398">
        <w:softHyphen/>
        <w:t>палительная регенерирующая терапия (полос</w:t>
      </w:r>
      <w:r w:rsidRPr="005B0398">
        <w:softHyphen/>
        <w:t>кание полости рта настойкой коры дуба, а так же настоями ромашки, шалфея и др., при не</w:t>
      </w:r>
      <w:r w:rsidRPr="005B0398">
        <w:softHyphen/>
        <w:t>обходимости аппликации масляным раствором витамина А или другими средствами, стимулирующими эпителизацию).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 xml:space="preserve"> </w:t>
      </w:r>
      <w:r w:rsidRPr="005B0398">
        <w:rPr>
          <w:b/>
        </w:rPr>
        <w:t>Получение оттисков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изготовлении цельнолитых коронок рекомендуется назначать больного на прием на следующий день или через день после препари</w:t>
      </w:r>
      <w:r w:rsidRPr="005B0398">
        <w:softHyphen/>
        <w:t>рования для снятия рабочего двухслойного оттиска с отпрепарированных зубов и оттиска о зубов-антагонистов, если они не были сняты в первое посещение.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Используются силиконовые двухслойные и альгинатные оттискные массы, стандартные от</w:t>
      </w:r>
      <w:r w:rsidRPr="005B0398">
        <w:softHyphen/>
        <w:t>тискные ложки. Рекомендуется края ложек пе</w:t>
      </w:r>
      <w:r w:rsidRPr="005B0398">
        <w:softHyphen/>
        <w:t>ред получением оттисков окантовывать узкой полоской лейкопластыря для лучшей ретенции оттискного материала. Желательно использо</w:t>
      </w:r>
      <w:r w:rsidRPr="005B0398">
        <w:softHyphen/>
        <w:t>вать специальный клей для фиксации силико</w:t>
      </w:r>
      <w:r w:rsidRPr="005B0398">
        <w:softHyphen/>
        <w:t>новых оттисков на ложке. После выведения ло</w:t>
      </w:r>
      <w:r w:rsidRPr="005B0398">
        <w:softHyphen/>
        <w:t>жек из полости рта производится контроль качества оттисков (отображение анатомического рельефа, отсутствие пор).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В случае применения метода ретракции дес</w:t>
      </w:r>
      <w:r w:rsidRPr="005B0398">
        <w:softHyphen/>
        <w:t>ны при получении оттисков уделяется внимание соматическому статусу пациента. При наличии в анамнезе сердечно-сосудистых заболеваний (ишемической болезни сердца, стенокардии, ар</w:t>
      </w:r>
      <w:r w:rsidRPr="005B0398">
        <w:softHyphen/>
        <w:t>териальной гипертензии, нарушений сердечного ритма) нельзя применять для ретракции десны вспомогательные средства, содержащие катехоламины (в том числе нити, пропитанные такими составами).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Наложение и припасовка каркаса цельноли</w:t>
      </w:r>
      <w:r w:rsidRPr="005B0398">
        <w:softHyphen/>
        <w:t>той коронки. Не ранее, чем через 3 дня после препарирования для исключения травматичекого (термического) повреждения пульпы про</w:t>
      </w:r>
      <w:r w:rsidRPr="005B0398">
        <w:softHyphen/>
        <w:t>водится повторная электроодонтометрия (воз</w:t>
      </w:r>
      <w:r w:rsidRPr="005B0398">
        <w:softHyphen/>
        <w:t>можно проведение на следующем посещении).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Особое внимание необходимо обращать на точность прилегания каркаса в пришеечной об</w:t>
      </w:r>
      <w:r w:rsidRPr="005B0398">
        <w:softHyphen/>
        <w:t>ласти (краевое прилегание). Проверяют отсут</w:t>
      </w:r>
      <w:r w:rsidRPr="005B0398">
        <w:softHyphen/>
        <w:t>ствие зазора между стенкой коронки и культей зуба. Обращают внимание на соответствие кон</w:t>
      </w:r>
      <w:r w:rsidRPr="005B0398">
        <w:softHyphen/>
        <w:t>тура края опорной коронки контурам десневого края, на степень погружения края коронки в десневую щель, аппроксимальные контакты, окклюзионные контакты с зубами-антагониста</w:t>
      </w:r>
      <w:r w:rsidRPr="005B0398">
        <w:softHyphen/>
        <w:t xml:space="preserve">ми. При </w:t>
      </w:r>
      <w:r w:rsidRPr="005B0398">
        <w:lastRenderedPageBreak/>
        <w:t>необходимости проводится коррекция. В случае если облицовка не предусмотрена, проводится полировка цельнолитой коронки и ее фиксация па временный или постоянный це</w:t>
      </w:r>
      <w:r w:rsidRPr="005B0398">
        <w:softHyphen/>
        <w:t>мент. Для фиксации коронок следует применять временные и постоянные кальцийсодержащие цементы. Перед фиксацией коронки на посто</w:t>
      </w:r>
      <w:r w:rsidRPr="005B0398">
        <w:softHyphen/>
        <w:t>янный цемент проводится электроодонтометрия для исключения воспалительных процессов в пульпе зуба. При признаках поражения пульпы решается вопрос о депульпировании.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Если предусмотрена керамическая или пла</w:t>
      </w:r>
      <w:r w:rsidRPr="005B0398">
        <w:softHyphen/>
        <w:t>стмассовая облицовка, проводится выбор цвета облицовки.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Коронки с облицовкой на верхней челюсти де</w:t>
      </w:r>
      <w:r w:rsidRPr="005B0398">
        <w:softHyphen/>
        <w:t>лают до 5-го зуба включительно, на нижней — до 4-го включительно. Облицовки жевательных поверхностей боковых зубов не показаны.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Наложение и припасовка готовой цельноли</w:t>
      </w:r>
      <w:r w:rsidRPr="005B0398">
        <w:softHyphen/>
        <w:t>той коронки с облицовкой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Особое внимание следует обращать на точ</w:t>
      </w:r>
      <w:r w:rsidRPr="005B0398">
        <w:softHyphen/>
        <w:t>ность прилегания коронки в пришеечной облас</w:t>
      </w:r>
      <w:r w:rsidRPr="005B0398">
        <w:softHyphen/>
        <w:t>ти (краевое прилегание). Проверяют отсутст</w:t>
      </w:r>
      <w:r w:rsidRPr="005B0398">
        <w:softHyphen/>
        <w:t>вие зазора между стенкой коронки и культей зу</w:t>
      </w:r>
      <w:r w:rsidRPr="005B0398">
        <w:softHyphen/>
        <w:t>ба. Обращают внимание на соответствие контура края коронки контурам десневого края, на степень погружения края коронки в десне</w:t>
      </w:r>
      <w:r w:rsidRPr="005B0398">
        <w:softHyphen/>
        <w:t>вую щель, аппроксимальные контакты, окклю</w:t>
      </w:r>
      <w:r w:rsidRPr="005B0398">
        <w:softHyphen/>
        <w:t>зионные контакты с зубами-антагонистами.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При необходимости проводится коррекция. При применении металлопластмассовой корон</w:t>
      </w:r>
      <w:r w:rsidRPr="005B0398">
        <w:softHyphen/>
        <w:t>ки после полировки, а при применении металлокерамической коронки — после глазурования проводится фиксация на временный (на 2—3 нед.) и ли на постоянный цемент. Для фиксации коронок следует применять временные и постоян</w:t>
      </w:r>
      <w:r w:rsidRPr="005B0398">
        <w:softHyphen/>
        <w:t>ные кальцийсодержащие цементы. Особое внимание при фиксации на временный цемент не</w:t>
      </w:r>
      <w:r w:rsidRPr="005B0398">
        <w:softHyphen/>
        <w:t>обходимо обращать на удаление остатков цемента из межзубных промежутков.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Фиксация на постоянный цемент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Перед фиксацией коронки на постоянный цемент проводится электроодонтометрия для исключения воспалительных процессов в пульпе зуба. При признаках поражения пульпы реша</w:t>
      </w:r>
      <w:r w:rsidRPr="005B0398">
        <w:softHyphen/>
        <w:t>ется вопрос о депульпировании. При витальных зубах для фиксации коронок следует применять постоянные кальцийсодержащие цементы.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Особое внимание при фиксации на постоян</w:t>
      </w:r>
      <w:r w:rsidRPr="005B0398">
        <w:softHyphen/>
        <w:t>ный цемент необходимо обращать на удаление остатков цемента из межзубных промежутков.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Пациента инструктируют по поводу правил пользования коронкой и указывают на необхо</w:t>
      </w:r>
      <w:r w:rsidRPr="005B0398">
        <w:softHyphen/>
        <w:t>димость регулярного посещения врача 1 раз в полгода.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Алгоритм и особенности изготовления штампованной коронки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Штампованная коронка при правильном из</w:t>
      </w:r>
      <w:r w:rsidRPr="005B0398">
        <w:softHyphen/>
        <w:t>готовлении полноценно восстанавливает анато</w:t>
      </w:r>
      <w:r w:rsidRPr="005B0398">
        <w:softHyphen/>
        <w:t>мическую форму зуба и предотвращает развитие осложнений.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После диагностических исследований, необ</w:t>
      </w:r>
      <w:r w:rsidRPr="005B0398">
        <w:softHyphen/>
        <w:t>ходимых подготовительных лечебных мероп</w:t>
      </w:r>
      <w:r w:rsidRPr="005B0398">
        <w:softHyphen/>
        <w:t>риятий и принятия решения о протезировании на том же приеме приступают к лечению. Ко</w:t>
      </w:r>
      <w:r w:rsidRPr="005B0398">
        <w:softHyphen/>
        <w:t>ронки изготавливаются на зубы после проведе</w:t>
      </w:r>
      <w:r w:rsidRPr="005B0398">
        <w:softHyphen/>
        <w:t>ния лечения кариеса дентина пломбированием.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Подготовка к препарированию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определения жизнеспособности пульпы опорных зубов проводится электроодонтомет</w:t>
      </w:r>
      <w:r w:rsidRPr="005B0398">
        <w:softHyphen/>
        <w:t>рия до начала всех лечебных мероприятий.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Перед началом препарирования получают оттиски для изготовления временных пластмас</w:t>
      </w:r>
      <w:r w:rsidRPr="005B0398">
        <w:softHyphen/>
        <w:t>совых коронок (канн). При невозможности из</w:t>
      </w:r>
      <w:r w:rsidRPr="005B0398">
        <w:softHyphen/>
        <w:t>готовить временные каппы из-за незначительно</w:t>
      </w:r>
      <w:r w:rsidRPr="005B0398">
        <w:softHyphen/>
        <w:t>го объема препарирования применяются фторлаки для защиты отпрепарированных зубов.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Препарирование зубов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препарировании следует обращать вни</w:t>
      </w:r>
      <w:r w:rsidRPr="005B0398">
        <w:softHyphen/>
        <w:t>мание на параллельность стенок отпрепариро</w:t>
      </w:r>
      <w:r w:rsidRPr="005B0398">
        <w:softHyphen/>
        <w:t>ванного зуба (форма цилиндра). При препари</w:t>
      </w:r>
      <w:r w:rsidRPr="005B0398">
        <w:softHyphen/>
        <w:t>ровании нескольких зубов следует обращать внимание на параллельность клинических осей культей зубов после препарирования.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Препарирование зубов проводится под мест</w:t>
      </w:r>
      <w:r w:rsidRPr="005B0398">
        <w:softHyphen/>
        <w:t>ной анестезией.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Получение оттиска с отпрепарированных зу</w:t>
      </w:r>
      <w:r w:rsidRPr="005B0398">
        <w:softHyphen/>
        <w:t>бов на том же приеме возможно при отсутствии повреждений маргинального пародонта при пре</w:t>
      </w:r>
      <w:r w:rsidRPr="005B0398">
        <w:softHyphen/>
        <w:t>парировании. При изготовлении штампованных коронок применяются альгинатные оттискные массы, стандартные оттискные ложки. Реко</w:t>
      </w:r>
      <w:r w:rsidRPr="005B0398">
        <w:softHyphen/>
        <w:t>мендуется края ложек перед получением отти</w:t>
      </w:r>
      <w:r w:rsidRPr="005B0398">
        <w:softHyphen/>
        <w:t>сков окантовывать узкой полоской лейкоплас</w:t>
      </w:r>
      <w:r w:rsidRPr="005B0398">
        <w:softHyphen/>
        <w:t>тыря для лучшей ретенции оттискного матери</w:t>
      </w:r>
      <w:r w:rsidRPr="005B0398">
        <w:softHyphen/>
        <w:t>ала. После выведения ложек из полости рта производится контроль качества.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фиксации правильного соотношения зубных рядов в положении центральной окклю</w:t>
      </w:r>
      <w:r w:rsidRPr="005B0398">
        <w:softHyphen/>
        <w:t>зии применяются гипсовые или силиконовые блоки.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случае необходимости определения цент</w:t>
      </w:r>
      <w:r w:rsidRPr="005B0398">
        <w:softHyphen/>
        <w:t>рального соотношения челюстей изготавливаются восковые базисы с окклюзионными валиками.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изготовленных временных капп прово</w:t>
      </w:r>
      <w:r w:rsidRPr="005B0398">
        <w:softHyphen/>
        <w:t>дится их припасовка, при необходимости — пе</w:t>
      </w:r>
      <w:r w:rsidRPr="005B0398">
        <w:softHyphen/>
        <w:t>ребазировка и фиксация на временный цемент.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Для предотвращения развития воспалитель</w:t>
      </w:r>
      <w:r w:rsidRPr="005B0398">
        <w:softHyphen/>
        <w:t>ных процессов в тканях краевого пародонта, связанных с травмированием при препарирова</w:t>
      </w:r>
      <w:r w:rsidRPr="005B0398">
        <w:softHyphen/>
        <w:t>нии, назначается противовоспалительная реге</w:t>
      </w:r>
      <w:r w:rsidRPr="005B0398">
        <w:softHyphen/>
        <w:t>нерирующая терапия (полоскание полости рта настоем коры дуба, ромашки, шалфея, при не</w:t>
      </w:r>
      <w:r w:rsidRPr="005B0398">
        <w:softHyphen/>
        <w:t>обходимости — аппликации масляным раство</w:t>
      </w:r>
      <w:r w:rsidRPr="005B0398">
        <w:softHyphen/>
        <w:t>ром витамина А или другими средствами, сти</w:t>
      </w:r>
      <w:r w:rsidRPr="005B0398">
        <w:softHyphen/>
        <w:t>мулирующими эпителизацию).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Проводится получение оттисков, если они не были получены в первое посещение.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lastRenderedPageBreak/>
        <w:t>Используются альгинатные оттискные мас</w:t>
      </w:r>
      <w:r w:rsidRPr="005B0398">
        <w:softHyphen/>
        <w:t>сы, стандартные оттискные ложки. Рекоменду</w:t>
      </w:r>
      <w:r w:rsidRPr="005B0398">
        <w:softHyphen/>
        <w:t>ется края ложек перед получением оттисков окантовывать узкой полоской лейкопластыря для лучшей ретенции оттискного материала. После выведения ложек из полости рта произ</w:t>
      </w:r>
      <w:r w:rsidRPr="005B0398">
        <w:softHyphen/>
        <w:t>водится контроль качества оттисков (отображе</w:t>
      </w:r>
      <w:r w:rsidRPr="005B0398">
        <w:softHyphen/>
        <w:t>ние анатомического рельефа, отсутствие пор).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Не ранее, чем через 3 дня после препариро</w:t>
      </w:r>
      <w:r w:rsidRPr="005B0398">
        <w:softHyphen/>
        <w:t>вания для исключения травматического (терми</w:t>
      </w:r>
      <w:r w:rsidRPr="005B0398">
        <w:softHyphen/>
        <w:t>ческого) повреждения пульпы проводится повторная электроодонтометрия (возможно проведение на следующем посещении).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Примерка и припасовка штампованных коронок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Особое внимание следует обращать на точ</w:t>
      </w:r>
      <w:r w:rsidRPr="005B0398">
        <w:softHyphen/>
        <w:t>ность прилегания кортики в пришеечной облас</w:t>
      </w:r>
      <w:r w:rsidRPr="005B0398">
        <w:softHyphen/>
        <w:t>ти (краевое прилегание). Проверяют отсутствие давления коронки на ткани маргинального па</w:t>
      </w:r>
      <w:r w:rsidRPr="005B0398">
        <w:softHyphen/>
        <w:t>родонта. Обращают внимание на соответствие контура края опорной коронки контурам десневого края, степень погружения края коронки в десневую щель (максимум на 0,3—0,5 мм), аппроксимальные контакты, окклюзионные кон</w:t>
      </w:r>
      <w:r w:rsidRPr="005B0398">
        <w:softHyphen/>
        <w:t>такты с зубами-антагонистами.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необходимости проводится коррекция. При использовании комбинированных штампо</w:t>
      </w:r>
      <w:r w:rsidRPr="005B0398">
        <w:softHyphen/>
        <w:t>ванных коронок (по Белкину) после припасовки коронки получают оттиск культи зуба с по</w:t>
      </w:r>
      <w:r w:rsidRPr="005B0398">
        <w:softHyphen/>
        <w:t>мощью воска, налитого внутрь коронки. Опре</w:t>
      </w:r>
      <w:r w:rsidRPr="005B0398">
        <w:softHyphen/>
        <w:t>деляют цвет пластмассовой облицовки. Коронки с облицовкой на верхней челюсти делают до 5-го зуба включительно, на нижней — до 4-го вклю</w:t>
      </w:r>
      <w:r w:rsidRPr="005B0398">
        <w:softHyphen/>
        <w:t>чительно. Облицовки жевательных поверхно</w:t>
      </w:r>
      <w:r w:rsidRPr="005B0398">
        <w:softHyphen/>
        <w:t>стей боковых зубов в принципе не показаны. После полировки производится фиксация на по</w:t>
      </w:r>
      <w:r w:rsidRPr="005B0398">
        <w:softHyphen/>
        <w:t>стоянный цемент.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Перед фиксацией коронки на постоянный цемент проводится электроодонтометрия для выявления воспалительных процессов в пульпе зуба. Для фиксации коронок необходимо применять постоянные кальцийсодержащие цемен</w:t>
      </w:r>
      <w:r w:rsidRPr="005B0398">
        <w:softHyphen/>
        <w:t>ты. При признаках поражения пульпы решается вопрос о депульпировании.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Особое внимание при фиксации на постоян</w:t>
      </w:r>
      <w:r w:rsidRPr="005B0398">
        <w:softHyphen/>
        <w:t>ный цемент обращать на удаление остатков це</w:t>
      </w:r>
      <w:r w:rsidRPr="005B0398">
        <w:softHyphen/>
        <w:t>мента из межзубных промежутков.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Пациента инструктируют по поводу правил пользования коронками и указывают на необ</w:t>
      </w:r>
      <w:r w:rsidRPr="005B0398">
        <w:softHyphen/>
        <w:t>ходимость регулярного посещения врача 1 раз в полгода.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Алгоритм и особенности изготовления целънокерамической коронки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Показанием к изготовлению цельнокерамических коронок является значительное пораже</w:t>
      </w:r>
      <w:r w:rsidRPr="005B0398">
        <w:softHyphen/>
        <w:t>ние окклюзионной или режущей поверхности зубов при сохраненной витальной пульпе. Ко</w:t>
      </w:r>
      <w:r w:rsidRPr="005B0398">
        <w:softHyphen/>
        <w:t>ронки изготавливаются на зубы после проведе</w:t>
      </w:r>
      <w:r w:rsidRPr="005B0398">
        <w:softHyphen/>
        <w:t>ния лечения кариеса дентина пломбированием. Цельно-керамические коронки при кариесе дентина могут изготавливать на любые зубы для восстановления анатомической формы и функ</w:t>
      </w:r>
      <w:r w:rsidRPr="005B0398">
        <w:softHyphen/>
        <w:t>ции, а также для предупреждения дальнейшего разрушения зуба. Коронки изготавливаются в несколько посещений.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Особенности изготовления цельнокерамических коронок: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Главной особенностью является необходи</w:t>
      </w:r>
      <w:r w:rsidRPr="005B0398">
        <w:softHyphen/>
        <w:t>мость препарирования зуба с циркулярным прямоугольным уступом под углом 90</w:t>
      </w:r>
      <w:r w:rsidRPr="005B0398">
        <w:rPr>
          <w:vertAlign w:val="superscript"/>
        </w:rPr>
        <w:t>е</w:t>
      </w:r>
      <w:r w:rsidRPr="005B0398">
        <w:t>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- При изготовлении коронок на зубы-антаго</w:t>
      </w:r>
      <w:r w:rsidRPr="005B0398">
        <w:softHyphen/>
        <w:t>нисты необходимо соблюдать определенную последовательность: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• первым этапом является одновременное изготовление временных капп на подле</w:t>
      </w:r>
      <w:r w:rsidRPr="005B0398">
        <w:softHyphen/>
        <w:t>жащие протезированию зубы обеих че</w:t>
      </w:r>
      <w:r w:rsidRPr="005B0398">
        <w:softHyphen/>
        <w:t>люстей с максимальным восстановлением окклюзионных соотношений и обязатель</w:t>
      </w:r>
      <w:r w:rsidRPr="005B0398">
        <w:softHyphen/>
        <w:t>ным определением высоты нижнего отде</w:t>
      </w:r>
      <w:r w:rsidRPr="005B0398">
        <w:softHyphen/>
        <w:t>ла лица. Эти каппы должны как можно точнее воспроизводить конструкцию буду</w:t>
      </w:r>
      <w:r w:rsidRPr="005B0398">
        <w:softHyphen/>
        <w:t>щих коронок;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• поочередно изготавливают постоянные коронки на зубы верхней челюсти;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• после фиксации коронок на зубы верхней челюсти изготавливают постоянные ко</w:t>
      </w:r>
      <w:r w:rsidRPr="005B0398">
        <w:softHyphen/>
        <w:t>ронки на зубы нижней челюсти;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• при расположении уступа на уровне десневого края или ниже всегда необходимо применять ретракцию десны перед полу</w:t>
      </w:r>
      <w:r w:rsidRPr="005B0398">
        <w:softHyphen/>
        <w:t>чением оттиска.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После диагностических исследований, необ</w:t>
      </w:r>
      <w:r w:rsidRPr="005B0398">
        <w:softHyphen/>
        <w:t>ходимых подготовительных лечебных мероп</w:t>
      </w:r>
      <w:r w:rsidRPr="005B0398">
        <w:softHyphen/>
        <w:t>риятий и принятия решения о протезировании на том же приеме приступают к лечению.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Подготовка к препарированию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определения жизнеспособности пульпы протезируемых зубов проводится злектроодонтометрия до начала лечебных мероприятии.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Перед началом препарирования получают оттиски для изготовления временных пластмас</w:t>
      </w:r>
      <w:r w:rsidRPr="005B0398">
        <w:softHyphen/>
        <w:t>совых коронок (капп).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Препарирование зубов под целыюкерамические коронки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Всегда применяется препарирование с пря</w:t>
      </w:r>
      <w:r w:rsidRPr="005B0398">
        <w:softHyphen/>
        <w:t>моугольным циркулярным уступом под углом 90°. При препарировании нескольких зубов следует обращать особое внимание на параллельность клинических осей культей зубов после препарирования.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Препарирование зубов с витальной пульпой проводится под местной анестезией. Получение оттиска с отпрепарированных зубов на том же приеме возможно при отсутствии повреждений маргинального пародонта при препарировании. Используются силиконовые двухслойные и альгинатные оттискные массы, стандартные оттискные ложки. Рекомендуется края ложек пе</w:t>
      </w:r>
      <w:r w:rsidRPr="005B0398">
        <w:softHyphen/>
        <w:t>ред получением оттиска окантовывать узкой по</w:t>
      </w:r>
      <w:r w:rsidRPr="005B0398">
        <w:softHyphen/>
        <w:t>лоской лейкопластыря для лучшей ретенции оттискного материала. Желательно использо</w:t>
      </w:r>
      <w:r w:rsidRPr="005B0398">
        <w:softHyphen/>
        <w:t>вать специальный клей для фиксации силико</w:t>
      </w:r>
      <w:r w:rsidRPr="005B0398">
        <w:softHyphen/>
        <w:t>новых оттисков на ложке. После выведения ло</w:t>
      </w:r>
      <w:r w:rsidRPr="005B0398">
        <w:softHyphen/>
        <w:t>жек из полости рта производится контроль ка</w:t>
      </w:r>
      <w:r w:rsidRPr="005B0398">
        <w:softHyphen/>
        <w:t>чества оттисков.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lastRenderedPageBreak/>
        <w:t>В случае применения метода ретракции дес</w:t>
      </w:r>
      <w:r w:rsidRPr="005B0398">
        <w:softHyphen/>
        <w:t>ны при получении оттиска уделяется внимание соматическому статусу пациента. При наличии в анамнезе сердечно-сосудистых заболеваний (ишемической болезни сердца, стенокардии, ар</w:t>
      </w:r>
      <w:r w:rsidRPr="005B0398">
        <w:softHyphen/>
        <w:t>териальной гипертеизии, нарушений сердечного ритма) нельзя применять для ретракции десны вспомогательные средства, содержащие катехоламины (в том числе нити, пропитанные таки</w:t>
      </w:r>
      <w:r w:rsidRPr="005B0398">
        <w:softHyphen/>
        <w:t>ми составами).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фиксации правильного соотношения зубных рядов в положении центральной окклю</w:t>
      </w:r>
      <w:r w:rsidRPr="005B0398">
        <w:softHyphen/>
        <w:t>зии применяются гипсовые или силиконовые блоки.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изготовленных временных капп прово</w:t>
      </w:r>
      <w:r w:rsidRPr="005B0398">
        <w:softHyphen/>
        <w:t>дится их припасовка,  при необходимости — пе</w:t>
      </w:r>
      <w:r w:rsidRPr="005B0398">
        <w:softHyphen/>
        <w:t>ребазировка и фиксация на временный кальцийсодержащий цемент.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Проводится определение цвета будущей ко</w:t>
      </w:r>
      <w:r w:rsidRPr="005B0398">
        <w:softHyphen/>
        <w:t>ронки.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Для предотвращения развития воспалитель</w:t>
      </w:r>
      <w:r w:rsidRPr="005B0398">
        <w:softHyphen/>
        <w:t>ных процессов в тканях краевого пародонта после препарирования назначается противовос</w:t>
      </w:r>
      <w:r w:rsidRPr="005B0398">
        <w:softHyphen/>
        <w:t>палительная регенерирующая терапия (полоска</w:t>
      </w:r>
      <w:r w:rsidRPr="005B0398">
        <w:softHyphen/>
        <w:t>ние полости рта настойкой коры дуба, ромашки и шалфея, при необходимости — аппликации масляным раствором витамина А или другими средствами, стимулирующими эпителизацию).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 xml:space="preserve"> </w:t>
      </w:r>
      <w:r w:rsidRPr="005B0398">
        <w:rPr>
          <w:b/>
        </w:rPr>
        <w:t>Получение оттисков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изготовлении цельнокерамических коро</w:t>
      </w:r>
      <w:r w:rsidRPr="005B0398">
        <w:softHyphen/>
        <w:t>нок рекомендуется назначать больного на прием на следующий день или через день после препарирования для получения рабочего двухслойного оттиска с отпрепарированных зубов и оттиска с зубов-антагонистов, если они не были получены в первое посещение. Используются силиконовые двухслойные и альгинатные оттискные массы, стандартные оттискные ложки. Рекомендуется края ложек перед получением оттисков окантовы</w:t>
      </w:r>
      <w:r w:rsidRPr="005B0398">
        <w:softHyphen/>
        <w:t>вать узкой полоской лейкопластыря для лучшей ретенции оттискного материала. Желательно ис</w:t>
      </w:r>
      <w:r w:rsidRPr="005B0398">
        <w:softHyphen/>
        <w:t>пользовать специальный клей для фиксации си</w:t>
      </w:r>
      <w:r w:rsidRPr="005B0398">
        <w:softHyphen/>
        <w:t>ликоновых оттисков на ложке. После выведения ложек из полости рта производится контроль ка</w:t>
      </w:r>
      <w:r w:rsidRPr="005B0398">
        <w:softHyphen/>
        <w:t>чества оттисков (отображение анатомического рельефа, отсутствие пор).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В случае применения метода ретракции десны при получении оттисков уделяется внимание сома</w:t>
      </w:r>
      <w:r w:rsidRPr="005B0398">
        <w:softHyphen/>
        <w:t>тическому статусу пациента. При наличии в анам</w:t>
      </w:r>
      <w:r w:rsidRPr="005B0398">
        <w:softHyphen/>
        <w:t>незе сердечно-сосудистых заболеваний (ишемической болезни сердца, стенокардии, артериальной гипертензии, нарушений сердечного ритма) нельзя применять для ретракции десны вспомогательные средства, содержащие катехоламины (в том числе нити, пропитанные такими составами).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Следующее посещение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i/>
          <w:iCs/>
        </w:rPr>
        <w:t xml:space="preserve"> </w:t>
      </w:r>
      <w:r w:rsidRPr="005B0398">
        <w:rPr>
          <w:b/>
        </w:rPr>
        <w:t>Наложение и припасовка цельнокерамической коронки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Не ранее, чем через 3 дня после препариро</w:t>
      </w:r>
      <w:r w:rsidRPr="005B0398">
        <w:softHyphen/>
        <w:t>вания для исключения травматического (терми</w:t>
      </w:r>
      <w:r w:rsidRPr="005B0398">
        <w:softHyphen/>
        <w:t>ческого) повреждения пульпы проводится по</w:t>
      </w:r>
      <w:r w:rsidRPr="005B0398">
        <w:softHyphen/>
        <w:t>вторная электроодонтометрия (возможно про</w:t>
      </w:r>
      <w:r w:rsidRPr="005B0398">
        <w:softHyphen/>
        <w:t>ведение на следующем посещении).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Особое внимание необходимо обращать на точность прилегания коронки к уступу в пришеечной области (краевое прилегание).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Проверяют отсутствие зазора между стенкой коронки и культей зуба. Обращают внимание на соответствие контура края опорной коронки контурам края уступа, аппроксимальные контакты и окклюзионные контакты с зубами-антагонистами. При необходимости проводится коррекция.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После глазурования проводится фиксация на временный (на 2—3 нед.) или на постоянный цемент. Для фиксации коронок следует применять временные и постоянные кальцийсодержащие цементы. Особое внимание при фиксации на временный цемент необходимо обращать на  удаление остатков цемента из межзубных промежутков.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 xml:space="preserve">Следующее посещение 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Фиксация на постоянный цемент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Перед фиксацией коронки на постоянный цемент проводится электроодонтометрия для исключения воспалительных процессов в пульпе зуба. При признаках поражения пульпы решается вопрос о депульпировании. При витальных зубах для фиксации коронок следует применять постоянные кальцийсодержащие цементы.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Особое внимание при фиксации на постоянный цемент обращать на удаление остатков цемента из межзубных промежутков.</w:t>
      </w:r>
    </w:p>
    <w:p w:rsidR="00B879D6" w:rsidRPr="005B0398" w:rsidRDefault="00B879D6" w:rsidP="001E0EFC">
      <w:pPr>
        <w:shd w:val="clear" w:color="auto" w:fill="FFFFFF"/>
        <w:ind w:firstLine="720"/>
        <w:jc w:val="both"/>
      </w:pPr>
      <w:r w:rsidRPr="005B0398">
        <w:t>Пациента инструктируют по поводу правил пользования коронкой и указывают на необходи</w:t>
      </w:r>
      <w:r w:rsidRPr="005B0398">
        <w:softHyphen/>
        <w:t>мость регулярного посещения врача 1 раз в полгода.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6.2.7. Требования к лекарственной помощи амбулаторно-ноликлинической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4"/>
        <w:gridCol w:w="3754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6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Наименование группы</w:t>
            </w:r>
          </w:p>
        </w:tc>
        <w:tc>
          <w:tcPr>
            <w:tcW w:w="375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(продолжительность лечения)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6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Анальгетики, нестероидные противовоспалительные препараты, сред</w:t>
            </w:r>
            <w:r w:rsidRPr="005B0398">
              <w:softHyphen/>
              <w:t>ства для лечения ревматических заболеваний и подагры</w:t>
            </w:r>
          </w:p>
        </w:tc>
        <w:tc>
          <w:tcPr>
            <w:tcW w:w="375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6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Витамины</w:t>
            </w:r>
          </w:p>
        </w:tc>
        <w:tc>
          <w:tcPr>
            <w:tcW w:w="375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6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Средства, влияющие на кровь</w:t>
            </w:r>
          </w:p>
        </w:tc>
        <w:tc>
          <w:tcPr>
            <w:tcW w:w="375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</w:t>
            </w:r>
            <w:r w:rsidRPr="005B0398">
              <w:rPr>
                <w:lang w:val="en-US"/>
              </w:rPr>
              <w:t xml:space="preserve"> </w:t>
            </w:r>
            <w:r w:rsidRPr="005B0398">
              <w:t>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6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Местные анестетики</w:t>
            </w:r>
          </w:p>
        </w:tc>
        <w:tc>
          <w:tcPr>
            <w:tcW w:w="375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6.2.8. Характеристика алгоритмов и особенностей применения медикаментов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Применение местных противовоспалитель</w:t>
      </w:r>
      <w:r w:rsidRPr="005B0398">
        <w:softHyphen/>
        <w:t>ных и эпителизирующих средств показано при механической травме слизистой обо</w:t>
      </w:r>
      <w:r w:rsidRPr="005B0398">
        <w:softHyphen/>
        <w:t>лочки.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lastRenderedPageBreak/>
        <w:t>Анальгетики, нестероидные противовоспалительные препараты, средства для лечения ревматических заболеваний и подагры</w:t>
      </w:r>
    </w:p>
    <w:p w:rsidR="00B879D6" w:rsidRPr="005B0398" w:rsidRDefault="00B879D6" w:rsidP="00B879D6">
      <w:pPr>
        <w:shd w:val="clear" w:color="auto" w:fill="FFFFFF"/>
        <w:jc w:val="both"/>
        <w:rPr>
          <w:b/>
          <w:bCs/>
          <w:i/>
          <w:iCs/>
        </w:rPr>
      </w:pPr>
      <w:r w:rsidRPr="005B0398">
        <w:t>Назначают полоскания или ванночки отвара</w:t>
      </w:r>
      <w:r w:rsidRPr="005B0398">
        <w:softHyphen/>
        <w:t xml:space="preserve">ми одного из препаратов: </w:t>
      </w:r>
      <w:r w:rsidRPr="005B0398">
        <w:rPr>
          <w:i/>
          <w:iCs/>
        </w:rPr>
        <w:t xml:space="preserve">коры дуба, цветков ромашки, шалфея </w:t>
      </w:r>
      <w:r w:rsidRPr="005B0398">
        <w:t>3—4 раза в день 3—5 дней (уровень убедительности доказательств С). Ап</w:t>
      </w:r>
      <w:r w:rsidRPr="005B0398">
        <w:softHyphen/>
        <w:t xml:space="preserve">пликации на пораженные участки </w:t>
      </w:r>
      <w:r w:rsidRPr="005B0398">
        <w:rPr>
          <w:i/>
          <w:iCs/>
        </w:rPr>
        <w:t>маслом об</w:t>
      </w:r>
      <w:r w:rsidRPr="005B0398">
        <w:rPr>
          <w:i/>
          <w:iCs/>
        </w:rPr>
        <w:softHyphen/>
        <w:t xml:space="preserve">лепихи </w:t>
      </w:r>
      <w:r w:rsidRPr="005B0398">
        <w:t>— 2—3 раза в день по 10—15 минут (уровень убедительности доказательств С).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Витамины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 xml:space="preserve">Применяются аппликации на пораженные участки масляным раствором </w:t>
      </w:r>
      <w:r w:rsidRPr="005B0398">
        <w:rPr>
          <w:i/>
          <w:iCs/>
        </w:rPr>
        <w:t xml:space="preserve">ретинола </w:t>
      </w:r>
      <w:r w:rsidRPr="005B0398">
        <w:t>— 2—3 раза в день по 10—15 мин. 3—5 дней (уровень убедительности доказательств С).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  <w:bCs/>
          <w:i/>
          <w:iCs/>
        </w:rPr>
      </w:pPr>
      <w:r w:rsidRPr="005B0398">
        <w:rPr>
          <w:b/>
          <w:bCs/>
          <w:i/>
          <w:iCs/>
        </w:rPr>
        <w:t xml:space="preserve">Средства, влияющие на кровь 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 xml:space="preserve">Гемодиализат  депротеинизированный </w:t>
      </w:r>
      <w:r w:rsidRPr="005B0398">
        <w:t>— адгезивная паста для полости рта — 3—5 раз в сутки на пораженные участки 3—5 дней (уро</w:t>
      </w:r>
      <w:r w:rsidRPr="005B0398">
        <w:softHyphen/>
        <w:t>вень убедительности доказательств С).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Местные анестетики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Перед препарированием проводится анесте</w:t>
      </w:r>
      <w:r w:rsidRPr="005B0398">
        <w:softHyphen/>
        <w:t>зия (аппликационная, инфильтрационная, про</w:t>
      </w:r>
      <w:r w:rsidRPr="005B0398">
        <w:softHyphen/>
        <w:t>водниковая) по показаниям. Перед проведе</w:t>
      </w:r>
      <w:r w:rsidRPr="005B0398">
        <w:softHyphen/>
        <w:t xml:space="preserve">нием анестезии место вкола обрабатывается местными анестетиками </w:t>
      </w:r>
      <w:r w:rsidRPr="005B0398">
        <w:rPr>
          <w:i/>
          <w:iCs/>
        </w:rPr>
        <w:t xml:space="preserve">(лидокаин, артикаин, мепивакаин </w:t>
      </w:r>
      <w:r w:rsidRPr="005B0398">
        <w:rPr>
          <w:bCs/>
        </w:rPr>
        <w:t xml:space="preserve">и </w:t>
      </w:r>
      <w:r w:rsidRPr="005B0398">
        <w:t>др.).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6.2.9. Требования к режиму труда, отдыха, лечения и реабилитации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Пациенты должны посещать специалиста один раз в полгода для наблюдения.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6.2.10. Требования к уходу за пациентом и вспомогательным процедурам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Пациенту рекомендуют являться на прием к врачу-стоматологу минимум один раз в полгода для проведения профилактических осмотров, гигиенических мероприятий.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6.2.11. Требования к диетическим назначениям и ограничениям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Специальных требований нет.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6.2.12. Форма информированного добровольного согласия пациента при выполнении Протокола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См. Приложение 3.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6.2.13. Дополнительная информация для пациента и членов его семьи</w:t>
      </w:r>
    </w:p>
    <w:p w:rsidR="00B879D6" w:rsidRPr="005B0398" w:rsidRDefault="00B879D6" w:rsidP="00B879D6">
      <w:pPr>
        <w:shd w:val="clear" w:color="auto" w:fill="FFFFFF"/>
        <w:jc w:val="both"/>
        <w:rPr>
          <w:bCs/>
        </w:rPr>
      </w:pPr>
      <w:r w:rsidRPr="005B0398">
        <w:t xml:space="preserve">См. Приложение </w:t>
      </w:r>
      <w:r w:rsidRPr="005B0398">
        <w:rPr>
          <w:bCs/>
        </w:rPr>
        <w:t>4.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6.2.14. Правила изменения требований при выполнении Протокола и прекращении действия требований Протокола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выявлении в процессе диагностики при</w:t>
      </w:r>
      <w:r w:rsidRPr="005B0398">
        <w:softHyphen/>
        <w:t>знаков, требующих проведения подготовительных мероприятий к лечению, пациент переводится в протокол ведения больных, соответствующий вы</w:t>
      </w:r>
      <w:r w:rsidRPr="005B0398">
        <w:softHyphen/>
        <w:t>явленным заболеваниям и осложнениям.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выявлении признаков другого заболева</w:t>
      </w:r>
      <w:r w:rsidRPr="005B0398">
        <w:softHyphen/>
        <w:t>ния, требующего проведения диагностических и лечебных мероприятий, наряду с признаками кариеса эмали, медицинская помощь пациенту оказывается в соответствии с требованиями: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а) раздела этого протокола ведения больных, соответствующего ведению кариеса эмали;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б) протокола ведения больных с выявленным заболеванием или синдромом.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6.2.15. Возможные исходы и их характеристики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6"/>
        <w:gridCol w:w="1267"/>
        <w:gridCol w:w="1795"/>
        <w:gridCol w:w="1997"/>
        <w:gridCol w:w="2717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Наименование исхода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Частота развития, %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Критерии и признаки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Ориентировочное</w:t>
            </w:r>
          </w:p>
          <w:p w:rsidR="00B879D6" w:rsidRPr="005B0398" w:rsidRDefault="00B879D6" w:rsidP="001562E1">
            <w:pPr>
              <w:shd w:val="clear" w:color="auto" w:fill="FFFFFF"/>
            </w:pPr>
            <w:r w:rsidRPr="005B0398">
              <w:t>время постижения</w:t>
            </w:r>
          </w:p>
          <w:p w:rsidR="00B879D6" w:rsidRPr="005B0398" w:rsidRDefault="00B879D6" w:rsidP="001562E1">
            <w:pPr>
              <w:shd w:val="clear" w:color="auto" w:fill="FFFFFF"/>
            </w:pPr>
            <w:r w:rsidRPr="005B0398">
              <w:t>исхода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Преемственность и этапность оказания медицинской помощи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Компенсация функ</w:t>
            </w:r>
            <w:r w:rsidRPr="005B0398">
              <w:softHyphen/>
              <w:t>ции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50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ана</w:t>
            </w:r>
            <w:r w:rsidRPr="005B0398">
              <w:softHyphen/>
              <w:t>томической формы и функции зуба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Непосредственно по</w:t>
            </w:r>
            <w:r w:rsidRPr="005B0398">
              <w:softHyphen/>
              <w:t>сле лечения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Динамическое наблюдение</w:t>
            </w:r>
          </w:p>
          <w:p w:rsidR="00B879D6" w:rsidRPr="005B0398" w:rsidRDefault="00B879D6" w:rsidP="001562E1">
            <w:pPr>
              <w:shd w:val="clear" w:color="auto" w:fill="FFFFFF"/>
            </w:pPr>
            <w:r w:rsidRPr="005B0398">
              <w:t>2 раза в год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Стабилизация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30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Отсутствие рецидива и осложнения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Непосредственно по</w:t>
            </w:r>
            <w:r w:rsidRPr="005B0398">
              <w:softHyphen/>
              <w:t>сле лечения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Динамическое наблюдение 2 раза в год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Развитие ятрогенных осложнений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Появление новых поражений или ос</w:t>
            </w:r>
            <w:r w:rsidRPr="005B0398">
              <w:softHyphen/>
              <w:t>ложнений, обуслов</w:t>
            </w:r>
            <w:r w:rsidRPr="005B0398">
              <w:softHyphen/>
              <w:t>ленных проводимой терапией (напри</w:t>
            </w:r>
            <w:r w:rsidRPr="005B0398">
              <w:softHyphen/>
              <w:t>мер, аллергические реакции)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 любом этапе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Оказание медицинской помощи по протоколу соответствующего заболевания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lastRenderedPageBreak/>
              <w:t>Развитие нового за</w:t>
            </w:r>
            <w:r w:rsidRPr="005B0398">
              <w:softHyphen/>
              <w:t>болевания, связан</w:t>
            </w:r>
            <w:r w:rsidRPr="005B0398">
              <w:softHyphen/>
              <w:t>ного с основным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Рецидив кариеса, его прогрессирование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Через 6 мес после окончания лечения при отсутствии динамиче</w:t>
            </w:r>
            <w:r w:rsidRPr="005B0398">
              <w:softHyphen/>
              <w:t>ского наблюдения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Оказание медицинской помощи по протоколу соответствующего заболевания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6.2.16. Стоимостные характеристики Протокола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Стоимостные характеристики определяются согласно требованиям нормативных документов.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 МОДЕЛЬ ПАЦИЕНТА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 xml:space="preserve">Нозологическая форма: </w:t>
      </w:r>
      <w:r w:rsidRPr="005B0398">
        <w:t>кариес цемента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 xml:space="preserve">Стадия: </w:t>
      </w:r>
      <w:r w:rsidRPr="005B0398">
        <w:t>любая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 xml:space="preserve">Фаза: </w:t>
      </w:r>
      <w:r w:rsidRPr="005B0398">
        <w:t>стабилизация процесса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 xml:space="preserve">Осложнения: </w:t>
      </w:r>
      <w:r w:rsidRPr="005B0398">
        <w:t>без осложнений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b/>
          <w:bCs/>
        </w:rPr>
        <w:t xml:space="preserve">Код по МКБ-10: </w:t>
      </w:r>
      <w:r w:rsidRPr="005B0398">
        <w:rPr>
          <w:i/>
          <w:iCs/>
        </w:rPr>
        <w:t>К02.2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6.3.1. Критерии и признаки, определяющие модель пациента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Пациенты с постоянными зубами.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Здоровые пульпа и периодонт зуба.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Наличие кариозной полости, расположенной в пришеечной области.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Наличие размягченного дентина.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При зондировании кариозной полости отме</w:t>
      </w:r>
      <w:r w:rsidRPr="005B0398">
        <w:softHyphen/>
        <w:t>чается кратковременная болезненность.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Боли от температурных, химических и меха</w:t>
      </w:r>
      <w:r w:rsidRPr="005B0398">
        <w:softHyphen/>
        <w:t>нических раздражителей, исчезающие после прекращения раздражения.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Здоровые пародонт и слизистая оболочка рта.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Отсутствие самопроизвольных болей на мо</w:t>
      </w:r>
      <w:r w:rsidRPr="005B0398">
        <w:softHyphen/>
        <w:t>мент осмотра и в анамнезе.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Отсутствие болезненности при перкуссии зуба.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Отсутствие некариозных поражений твердых тканей зуба.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bCs/>
        </w:rPr>
        <w:t xml:space="preserve">6.3.2. Порядок </w:t>
      </w:r>
      <w:r w:rsidRPr="005B0398">
        <w:rPr>
          <w:b/>
        </w:rPr>
        <w:t xml:space="preserve">включения </w:t>
      </w:r>
      <w:r w:rsidRPr="005B0398">
        <w:rPr>
          <w:b/>
          <w:bCs/>
        </w:rPr>
        <w:t>пациента в Протокол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Состояние пациента, удовлетворяющее кри</w:t>
      </w:r>
      <w:r w:rsidRPr="005B0398">
        <w:softHyphen/>
        <w:t>териям и признакам диагностики данной модели пациента.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6.3.3. Требования к диагностике амбулаторно-поликлинической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6422"/>
        <w:gridCol w:w="1776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Код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Название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выполнения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А01.07.001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Сбор анамнеза и жалоб при патологии полости рта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А01.07.002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Визуальное исследование при патологии полости рта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А01.07.005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Внешний осмотр челюстно-лицевой области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А02.07.001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Осмотр полости рта с помощью дополнительных инструментов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А02.07.002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А02.07.007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Перкуссия зубов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А12.07.003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индексов гигиены полости рта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А12.07.004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пародонтальных индексов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А02.07.006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прикуса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А02.07.005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Термодиагностика зуба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А03.07.003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Диагностика состояния зубочелюстной системы с помощью методов и средств лучевой визуализации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А06.07.003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Прицельная внутриротовая контактная рентгенография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А06.07.010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Радиовизиография челюстно-лицевой области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6.3.4. Характеристика алгоритмов и особенностей выполнения диагностических мероприятий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Диагностика направлена на установление ди</w:t>
      </w:r>
      <w:r w:rsidRPr="005B0398">
        <w:softHyphen/>
        <w:t>агноза, соответствующего модели пациента, исключение осложнений, определение возмож</w:t>
      </w:r>
      <w:r w:rsidRPr="005B0398">
        <w:softHyphen/>
        <w:t>ности приступить к лечению без дополнитель</w:t>
      </w:r>
      <w:r w:rsidRPr="005B0398">
        <w:softHyphen/>
        <w:t>ных диагностических и лечебно-профилактиче</w:t>
      </w:r>
      <w:r w:rsidRPr="005B0398">
        <w:softHyphen/>
        <w:t>ских мероприятий.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 этой целью всем пациентам обязательно производят сбор анамнеза, осмотр полости рта 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зубов, а также другие необходимые исследова</w:t>
      </w:r>
      <w:r w:rsidRPr="005B0398">
        <w:softHyphen/>
        <w:t>ния, результаты которых заносят в медицин</w:t>
      </w:r>
      <w:r w:rsidRPr="005B0398">
        <w:softHyphen/>
        <w:t>скую карту стоматологического больного (фор</w:t>
      </w:r>
      <w:r w:rsidRPr="005B0398">
        <w:softHyphen/>
        <w:t>ма 043/у).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lastRenderedPageBreak/>
        <w:t>Сбор анамнеза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сборе анамнеза выясняют наличие жалоб на характер боли от раздражителей, аллер</w:t>
      </w:r>
      <w:r w:rsidRPr="005B0398">
        <w:softHyphen/>
        <w:t>гический анамнез, наличие соматических заболеваний. Целенаправленно выявляют жалобы на боли и дискомфорт в области конкретного зуба, жалобы на застревание пищи, как давно они появились, когда пациент обратил внимание на них. Выясняют профессию пациента, осуществ</w:t>
      </w:r>
      <w:r w:rsidRPr="005B0398">
        <w:softHyphen/>
        <w:t>ляет ли больной надлежащий гигиенический уход за полостью рта, время последнего посеще</w:t>
      </w:r>
      <w:r w:rsidRPr="005B0398">
        <w:softHyphen/>
        <w:t>ния врача-стоматолога.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Визуальное исследование, осмотр полости рта с помощью дополнительных инструментов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осмотре полости рта оценивают состоя</w:t>
      </w:r>
      <w:r w:rsidRPr="005B0398">
        <w:softHyphen/>
        <w:t>ние зубных рядов, обращая внимание на наличие пломб, степень их прилегания, наличие дефектов твердых тканей зубов, количество удаленных зу</w:t>
      </w:r>
      <w:r w:rsidRPr="005B0398">
        <w:softHyphen/>
        <w:t>бов. Определяют интенсивность кариеса (индекс КПУ — кариес, пломба, удален), индекс гигиены. Обращают внимание на состояние слизистой оболочки рта, ее цвет, увлажненность, наличие патологических изменений.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Обследованию подлежат все зубы, начинают осмотр с правых верхних моляров и заканчива</w:t>
      </w:r>
      <w:r w:rsidRPr="005B0398">
        <w:softHyphen/>
        <w:t>ют правыми нижними молярами.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Обследуют все поверхности каждого зуба, обращают внимание на цвет, рельеф эмали, на</w:t>
      </w:r>
      <w:r w:rsidRPr="005B0398">
        <w:softHyphen/>
        <w:t>личие налета, наличие пятен наличие пятен и их состояние после высушивания поверхности зу</w:t>
      </w:r>
      <w:r w:rsidRPr="005B0398">
        <w:softHyphen/>
        <w:t>бов, дефектов.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Зондом определяют плотность твердых тканей, оценивают текстуру и степень однородности по</w:t>
      </w:r>
      <w:r w:rsidRPr="005B0398">
        <w:softHyphen/>
        <w:t>верхности, а также болевую чувствительность.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Обращают внимание на то, чтобы зондирование проводилось без сильного давления. Выявля</w:t>
      </w:r>
      <w:r w:rsidRPr="005B0398">
        <w:softHyphen/>
        <w:t>ют наличие пятен на видимых поверхностях зу</w:t>
      </w:r>
      <w:r w:rsidRPr="005B0398">
        <w:softHyphen/>
        <w:t>бов, площадь, форму краев, текстуру поверхно</w:t>
      </w:r>
      <w:r w:rsidRPr="005B0398">
        <w:softHyphen/>
        <w:t>сти, плотность, симметричность и множествен</w:t>
      </w:r>
      <w:r w:rsidRPr="005B0398">
        <w:softHyphen/>
        <w:t>ность очагов поражения с целью установления степени выраженности заболевания и скорости развития процесса, динамики заболевания, а также дифференциальной диагностики с нека</w:t>
      </w:r>
      <w:r w:rsidRPr="005B0398">
        <w:softHyphen/>
        <w:t>риозными поражениями. При зондировании вы</w:t>
      </w:r>
      <w:r w:rsidRPr="005B0398">
        <w:softHyphen/>
        <w:t>явленной кариозной полости обращают внима</w:t>
      </w:r>
      <w:r w:rsidRPr="005B0398">
        <w:softHyphen/>
        <w:t>ние на ее форму, локализацию, величину, глу</w:t>
      </w:r>
      <w:r w:rsidRPr="005B0398">
        <w:softHyphen/>
        <w:t>бину, наличие размягченных тканей, изменение их цвета, болезненность или наоборот отсутст</w:t>
      </w:r>
      <w:r w:rsidRPr="005B0398">
        <w:softHyphen/>
        <w:t>вие болевой чувствительности. Особо тщательно обследуют апроксимальные поверхности зуба.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Проводится термодиагностика.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Перкуссия используется для исключения ос</w:t>
      </w:r>
      <w:r w:rsidRPr="005B0398">
        <w:softHyphen/>
        <w:t>ложнений кариеса.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подтверждения диагноза проводят рент</w:t>
      </w:r>
      <w:r w:rsidRPr="005B0398">
        <w:softHyphen/>
        <w:t>генографию.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6.3.5. Требования к лечению амбулаторно-поликлиническому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6470"/>
        <w:gridCol w:w="1843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Код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выполнения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</w:t>
            </w:r>
            <w:r w:rsidRPr="005B0398">
              <w:rPr>
                <w:lang w:val="en-US"/>
              </w:rPr>
              <w:t>3.31.007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Обучение гигиене полости 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А16.07.002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зуба пломбой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А16.07.055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Профессиональная гигиена полости рта и зубов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А14.07.004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Контролируемая чистка зубов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А25.07.001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Назначение лекарственной терапии при заболеваниях полости рта и зубов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А25.07.002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Назначение диетической терапии при заболеваниях полости рта и зубов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6.3.6. Характеристика алгоритмов и особенностей выполнения немедикаментозной помощи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Немедикаментозная помощь направлена на предупреждение развития кариозного процесса и включает два основных компонента: обеспе</w:t>
      </w:r>
      <w:r w:rsidRPr="005B0398">
        <w:softHyphen/>
        <w:t>чение надлежащей гигиены полости рта и плом</w:t>
      </w:r>
      <w:r w:rsidRPr="005B0398">
        <w:softHyphen/>
        <w:t>бирование кариозного дефекта.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Лечение кариеса цемента пломбированием позволяет добиться компенсации функции и стабилизации (уровень убедительности доказа</w:t>
      </w:r>
      <w:r w:rsidRPr="005B0398">
        <w:softHyphen/>
        <w:t>тельств А).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Алгоритм обучения гигиене полости рта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Врач или гигиенист стоматологический опре</w:t>
      </w:r>
      <w:r w:rsidRPr="005B0398">
        <w:softHyphen/>
        <w:t>деляет гигиенический индекс, затем демонстри</w:t>
      </w:r>
      <w:r w:rsidRPr="005B0398">
        <w:softHyphen/>
        <w:t>рует пациенту технику чистки зубов зубной щеткой и зубными нитями, используя модели зубных рядов, или другие демонстрационные средства.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Чистку зубов начинают с участка в области верхних правых жевательных зубов, последова</w:t>
      </w:r>
      <w:r w:rsidRPr="005B0398">
        <w:softHyphen/>
        <w:t>тельно переходя от сегмента к сегменту. В таком же порядке проводят чистку зубов на ниж</w:t>
      </w:r>
      <w:r w:rsidRPr="005B0398">
        <w:softHyphen/>
        <w:t>ней челюсти.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</w:t>
      </w:r>
      <w:r w:rsidRPr="005B0398">
        <w:softHyphen/>
        <w:t>бов и десен. Жевательные поверхности зубов очищать горизонтальными (возвратно-поступа</w:t>
      </w:r>
      <w:r w:rsidRPr="005B0398">
        <w:softHyphen/>
        <w:t>тельными) движениями так, чтобы волокна щетки проникали глубоко в фиссуры и межзуб</w:t>
      </w:r>
      <w:r w:rsidRPr="005B0398">
        <w:softHyphen/>
        <w:t>ные промежутки. Вестибулярную поверхность фронтальной группы зубов верхней и нижней челюстей очищать такими же движениями, как моляры и премоляры. При чистке оральной по</w:t>
      </w:r>
      <w:r w:rsidRPr="005B0398">
        <w:softHyphen/>
        <w:t>верхности ручку щетки располагать перпенди</w:t>
      </w:r>
      <w:r w:rsidRPr="005B0398">
        <w:softHyphen/>
        <w:t>кулярно к окклюзионной плоскости зубов, при этом волокна должны находиться под острым углом к зубам и захватывать не только зубы, но и десну.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Завершают чистку круговыми движениями зубной щетки при сомкнутых челюстях, осу</w:t>
      </w:r>
      <w:r w:rsidRPr="005B0398">
        <w:softHyphen/>
        <w:t>ществляя массаж десен справа налево.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Длительность чистки составляет 3 минуты.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lastRenderedPageBreak/>
        <w:t>Для качественной чистки контактных по</w:t>
      </w:r>
      <w:r w:rsidRPr="005B0398">
        <w:softHyphen/>
        <w:t>верхностей зубов необходимо использовать зуб</w:t>
      </w:r>
      <w:r w:rsidRPr="005B0398">
        <w:softHyphen/>
        <w:t>ные нити.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Индивидуальный подбор средств гигиены по</w:t>
      </w:r>
      <w:r w:rsidRPr="005B0398">
        <w:softHyphen/>
        <w:t>лости рта осуществляется с учетом стоматологи</w:t>
      </w:r>
      <w:r w:rsidRPr="005B0398">
        <w:softHyphen/>
        <w:t>ческого статуса пациента (состояния твердых тканей зубов и тканей пародонта, наличия зубочелюстных аномалий, съемных и несъемных ортодонтических и ортопедических конструкций) (см. Приложение 2).</w:t>
      </w:r>
    </w:p>
    <w:p w:rsidR="00B879D6" w:rsidRPr="005B0398" w:rsidRDefault="00B879D6" w:rsidP="00B879D6">
      <w:pPr>
        <w:shd w:val="clear" w:color="auto" w:fill="FFFFFF"/>
        <w:jc w:val="both"/>
        <w:rPr>
          <w:bCs/>
          <w:i/>
          <w:iCs/>
        </w:rPr>
      </w:pPr>
      <w:r w:rsidRPr="005B0398">
        <w:rPr>
          <w:bCs/>
          <w:i/>
          <w:iCs/>
        </w:rPr>
        <w:t>Второе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 целью закрепления полученных навыков проводится контролируемая чистка зубов.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Алгоритм контролируемой чистки зубов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Обработка зубов пациента окрашивающим средством, определение гигиенического ин</w:t>
      </w:r>
      <w:r w:rsidRPr="005B0398">
        <w:softHyphen/>
        <w:t>декса, демонстрация пациенту с помощью зеркала мест наибольшего скопления зубного налета.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Чистка зубов пациентом в его обычной ма</w:t>
      </w:r>
      <w:r w:rsidRPr="005B0398">
        <w:softHyphen/>
        <w:t>нере.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Повторное определение гигиенического ин</w:t>
      </w:r>
      <w:r w:rsidRPr="005B0398">
        <w:softHyphen/>
        <w:t>декса, оценка эффективности чистки зубов (сравнение показателей индекса гигиены до и после чистки зубов), демонстрация паци</w:t>
      </w:r>
      <w:r w:rsidRPr="005B0398">
        <w:softHyphen/>
        <w:t>енту с помощью зеркала окрашенных участ</w:t>
      </w:r>
      <w:r w:rsidRPr="005B0398">
        <w:softHyphen/>
        <w:t>ков, где зубной начет не был удачен при чи</w:t>
      </w:r>
      <w:r w:rsidRPr="005B0398">
        <w:softHyphen/>
        <w:t>стке.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Демонстрация правильной техники чистки зубов на моделях, рекомендации пациенту по коррекции недостатков гигиенического ухода за полостью рта, использованию зубных ни</w:t>
      </w:r>
      <w:r w:rsidRPr="005B0398">
        <w:softHyphen/>
        <w:t>тей и дополнительных средств гигиены (специальных зубных щеток, зубных ершиков, монопучковых щеток, ирригаторов — по по</w:t>
      </w:r>
      <w:r w:rsidRPr="005B0398">
        <w:softHyphen/>
        <w:t>казаниям).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Следующие посещения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Определение гигиенического индекса, при неудовлетворительном уровне гигиены полости рта — повторение процедуры.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Пациента инструктируют о необходимости являться на профилактический осмотр к врачу не реже 1 раза в полгода.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Алгоритм профессиональной гигиены полости рта и зубов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Этапы профессиональной гигиены: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обучение пациента индивидуальной гигиене полости рта;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удаление над- и поддесневых зубных отложе</w:t>
      </w:r>
      <w:r w:rsidRPr="005B0398">
        <w:softHyphen/>
        <w:t>ний;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полировка поверхностей зубов, в том числе и поверхностей корней;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устранение факторов, способствующих скоп</w:t>
      </w:r>
      <w:r w:rsidRPr="005B0398">
        <w:softHyphen/>
        <w:t>лению зубного начета;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аппликации реминерализирующих и фторидсодержащих средств (за исключением райо</w:t>
      </w:r>
      <w:r w:rsidRPr="005B0398">
        <w:softHyphen/>
        <w:t>нов с высоким содержанием фтора в питье</w:t>
      </w:r>
      <w:r w:rsidRPr="005B0398">
        <w:softHyphen/>
        <w:t>вой воде);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мотивация пациента к профилактике и лече</w:t>
      </w:r>
      <w:r w:rsidRPr="005B0398">
        <w:softHyphen/>
        <w:t xml:space="preserve">нию стоматологических заболеваний.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Процедура проводится в одно посещение.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удалении над- и поддесневых зубных от</w:t>
      </w:r>
      <w:r w:rsidRPr="005B0398">
        <w:softHyphen/>
        <w:t>ложений (зубной камень, плотный и мягкий зубной начет) следует соблюдать ряд условий: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удаление зубного камня проводить с аппли</w:t>
      </w:r>
      <w:r w:rsidRPr="005B0398">
        <w:softHyphen/>
        <w:t>кационным обезболиванием;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провести антисептическую обработку полос</w:t>
      </w:r>
      <w:r w:rsidRPr="005B0398">
        <w:softHyphen/>
        <w:t>ти рта раствором антисептика (0,06 % рас</w:t>
      </w:r>
      <w:r w:rsidRPr="005B0398">
        <w:softHyphen/>
        <w:t xml:space="preserve">твором </w:t>
      </w:r>
      <w:r w:rsidRPr="005B0398">
        <w:rPr>
          <w:i/>
          <w:iCs/>
        </w:rPr>
        <w:t xml:space="preserve">хлоргексидина, </w:t>
      </w:r>
      <w:r w:rsidRPr="005B0398">
        <w:t xml:space="preserve">0,05 % раствором </w:t>
      </w:r>
      <w:r w:rsidRPr="005B0398">
        <w:rPr>
          <w:i/>
          <w:iCs/>
        </w:rPr>
        <w:t>перманганата калия);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изолировать обрабатываемые зубы от слюны;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обратить внимание, что рука, удерживаю</w:t>
      </w:r>
      <w:r w:rsidRPr="005B0398">
        <w:softHyphen/>
        <w:t>щая инструмент, должна быть фиксирована на подбородке пациента или соседних зубах, терминальный стержень инструмента распола</w:t>
      </w:r>
      <w:r w:rsidRPr="005B0398">
        <w:softHyphen/>
        <w:t>гается параллельно оси зуба, основные движе</w:t>
      </w:r>
      <w:r w:rsidRPr="005B0398">
        <w:softHyphen/>
        <w:t>ния — рычагообразные и соскабливающие — должны быть плавными, не травмирующими.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области металлокерамических, керамиче</w:t>
      </w:r>
      <w:r w:rsidRPr="005B0398">
        <w:softHyphen/>
        <w:t>ских, композитных реставраций, имплантатов (при обработке последних используются плас</w:t>
      </w:r>
      <w:r w:rsidRPr="005B0398">
        <w:softHyphen/>
        <w:t>тиковые инструменты) применяется ручной способ удаления зубных отложений.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Ультразвуковые аппараты не следует исполь</w:t>
      </w:r>
      <w:r w:rsidRPr="005B0398">
        <w:softHyphen/>
        <w:t>зовать у пациентов с респираторными, инфек</w:t>
      </w:r>
      <w:r w:rsidRPr="005B0398">
        <w:softHyphen/>
        <w:t>ционными заболеваниями, а также у больных с кардиостимулятором.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удаления налета и полировки гладких поверхностей зубов рекомендуется использовать резиновые колпачки, жевательных поверхно</w:t>
      </w:r>
      <w:r w:rsidRPr="005B0398">
        <w:softHyphen/>
        <w:t>стей — вращающиеся щеточки, контактных по</w:t>
      </w:r>
      <w:r w:rsidRPr="005B0398">
        <w:softHyphen/>
        <w:t>верхностей — флоссы и абразивные штрипсы. Полировочную насту следует использовать, на</w:t>
      </w:r>
      <w:r w:rsidRPr="005B0398">
        <w:softHyphen/>
        <w:t>чиная с крупнодисперсной и заканчивая мелко</w:t>
      </w:r>
      <w:r w:rsidRPr="005B0398">
        <w:softHyphen/>
        <w:t>дисперсной. Фторидсодержащие полировочные пасты не рекомендуется использовать перед проведением некоторых процедур (герметиза</w:t>
      </w:r>
      <w:r w:rsidRPr="005B0398">
        <w:softHyphen/>
        <w:t>ции фиссур, отбеливания зубов). При обработке поверхностей имплантатов следует использовать мелкодисперсные полировочные пасты и рези</w:t>
      </w:r>
      <w:r w:rsidRPr="005B0398">
        <w:softHyphen/>
        <w:t>новые колпачки.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Необходимо устранять факторы, способст</w:t>
      </w:r>
      <w:r w:rsidRPr="005B0398">
        <w:softHyphen/>
        <w:t>вующие скоплению зубного налета: удалять на</w:t>
      </w:r>
      <w:r w:rsidRPr="005B0398">
        <w:softHyphen/>
        <w:t>висающие края пломб, проводить повторную полировку пломб.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Периодичность проведения профессиональ</w:t>
      </w:r>
      <w:r w:rsidRPr="005B0398">
        <w:softHyphen/>
        <w:t>ной гигиены полости рта и зубов зависит от сто</w:t>
      </w:r>
      <w:r w:rsidRPr="005B0398">
        <w:softHyphen/>
        <w:t>матологического статуса пациента (гигиениче</w:t>
      </w:r>
      <w:r w:rsidRPr="005B0398">
        <w:softHyphen/>
        <w:t>ского состояния полости рта, интенсивности ка</w:t>
      </w:r>
      <w:r w:rsidRPr="005B0398">
        <w:softHyphen/>
        <w:t>риеса зубов, состояния тканей пародонта, наличия несъемной ортодонтической аппарату</w:t>
      </w:r>
      <w:r w:rsidRPr="005B0398">
        <w:softHyphen/>
        <w:t>ры и стоматологических имплантатов). Мини</w:t>
      </w:r>
      <w:r w:rsidRPr="005B0398">
        <w:softHyphen/>
        <w:t>мальная периодичность проведения професси</w:t>
      </w:r>
      <w:r w:rsidRPr="005B0398">
        <w:softHyphen/>
        <w:t>ональной гигиены — 2 раза в год.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Алгоритм и особенности пломбирования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При кариесе цемента (как правило, полости </w:t>
      </w:r>
      <w:r w:rsidRPr="005B0398">
        <w:rPr>
          <w:lang w:val="en-US"/>
        </w:rPr>
        <w:t>V</w:t>
      </w:r>
      <w:r w:rsidRPr="005B0398">
        <w:t xml:space="preserve"> класса) пломбирование проводят в одно или несколько посещений. После диагностических исследований и принятия решения о лечении на том же приеме приступают к лечению.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Перед началом препарирования обязательно определяют глубину распространения процесса под десну, при необходимости направляют па</w:t>
      </w:r>
      <w:r w:rsidRPr="005B0398">
        <w:softHyphen/>
        <w:t xml:space="preserve">циента на коррекцию (иссечение) слизистой оболочки десневого края для </w:t>
      </w:r>
      <w:r w:rsidRPr="005B0398">
        <w:lastRenderedPageBreak/>
        <w:t>раскрытия опера</w:t>
      </w:r>
      <w:r w:rsidRPr="005B0398">
        <w:softHyphen/>
        <w:t>ционного поля и удаление участка гипертрофи</w:t>
      </w:r>
      <w:r w:rsidRPr="005B0398">
        <w:softHyphen/>
        <w:t>рованной десны. В этом случае лечение прово</w:t>
      </w:r>
      <w:r w:rsidRPr="005B0398">
        <w:softHyphen/>
        <w:t>дится в 2 и более посещений, т. к. после вме</w:t>
      </w:r>
      <w:r w:rsidRPr="005B0398">
        <w:softHyphen/>
        <w:t>шательства полость закрывают временной пломбой, в качестве материала для временной пломбы применяют цемент или масляный ден</w:t>
      </w:r>
      <w:r w:rsidRPr="005B0398">
        <w:softHyphen/>
        <w:t>тин до заживления тканей десневого края. За</w:t>
      </w:r>
      <w:r w:rsidRPr="005B0398">
        <w:softHyphen/>
        <w:t>тем проводят пломбирование.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Перед препарированием проводится анесте</w:t>
      </w:r>
      <w:r w:rsidRPr="005B0398">
        <w:softHyphen/>
        <w:t>зия (аппликационная, инфильтрационная, про</w:t>
      </w:r>
      <w:r w:rsidRPr="005B0398">
        <w:softHyphen/>
        <w:t>водниковая). Перед проведением анестезии место вкола обрабатывается аппликационно анестетиками.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Общие требования к препарированию по</w:t>
      </w:r>
      <w:r w:rsidRPr="005B0398">
        <w:softHyphen/>
        <w:t>лостей: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обезболивание;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максимальное удаление патологически из</w:t>
      </w:r>
      <w:r w:rsidRPr="005B0398">
        <w:softHyphen/>
        <w:t>мененных тканей зуба;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возможно полное сохранение интактных тка</w:t>
      </w:r>
      <w:r w:rsidRPr="005B0398">
        <w:softHyphen/>
        <w:t>ней зуба;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формирование полости.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Форма полости должна быть округлой. Если полость очень мала, допустимо щадящее препа</w:t>
      </w:r>
      <w:r w:rsidRPr="005B0398">
        <w:softHyphen/>
        <w:t>рирование шаровидными борами без создания ретенционных зон (уровень убедительности до</w:t>
      </w:r>
      <w:r w:rsidRPr="005B0398">
        <w:softHyphen/>
        <w:t>казательств В).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пломбирования дефектов применяются амальгамы, стеклоиономерные цементы и компомеры.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У пациентов, пренебрегающих гигиеной по</w:t>
      </w:r>
      <w:r w:rsidRPr="005B0398">
        <w:softHyphen/>
        <w:t>лости рта, рекомендуется использовать стеклоио</w:t>
      </w:r>
      <w:r w:rsidRPr="005B0398">
        <w:softHyphen/>
        <w:t>номерные (полиалкенатные) цементы, обеспечивающие долговременное фторирование тканей зу</w:t>
      </w:r>
      <w:r w:rsidRPr="005B0398">
        <w:softHyphen/>
        <w:t>ба посте пломбировании и обладающие приемлемыми эстетическими характеристиками. У пациентов пожилого и преклонного возраста, особенно при явлениях ксеростомии (снижено слюноотделение), следует применять амальгаму или стеклоиономеры. Так же возможно исполь</w:t>
      </w:r>
      <w:r w:rsidRPr="005B0398">
        <w:softHyphen/>
        <w:t>зование компомеров, обладающих преимущества</w:t>
      </w:r>
      <w:r w:rsidRPr="005B0398">
        <w:softHyphen/>
        <w:t>ми стеклоиономеров и высокой эстетичностью. Композитные материалы показаны при пломби</w:t>
      </w:r>
      <w:r w:rsidRPr="005B0398">
        <w:softHyphen/>
        <w:t>ровании дефектов в тех случаях, когда эстетика улыбки очень важна (см. Приложение 7).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Пациентов назначают на прием к врачу ми</w:t>
      </w:r>
      <w:r w:rsidRPr="005B0398">
        <w:softHyphen/>
        <w:t>нимум один раз в полгода для проведения про</w:t>
      </w:r>
      <w:r w:rsidRPr="005B0398">
        <w:softHyphen/>
        <w:t>филактических осмотров.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bCs/>
        </w:rPr>
        <w:t xml:space="preserve">Требования к лекарственной </w:t>
      </w:r>
      <w:r w:rsidRPr="005B0398">
        <w:rPr>
          <w:b/>
        </w:rPr>
        <w:t xml:space="preserve">помощи </w:t>
      </w:r>
      <w:r w:rsidRPr="005B0398">
        <w:rPr>
          <w:b/>
          <w:bCs/>
        </w:rPr>
        <w:t>амбулаторно-поликлинической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0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Наименование группы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(продолжительность лечения)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Местные анестетики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Характеристика алгоритмов и особенностей применения медикаментов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Местные анестетики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Перед препарированием проводится анесте</w:t>
      </w:r>
      <w:r w:rsidRPr="005B0398">
        <w:softHyphen/>
        <w:t>зия (аппликационная, инфильтрационная, про</w:t>
      </w:r>
      <w:r w:rsidRPr="005B0398">
        <w:softHyphen/>
        <w:t>водниковая) по показаниям. Перед проведе</w:t>
      </w:r>
      <w:r w:rsidRPr="005B0398">
        <w:softHyphen/>
        <w:t xml:space="preserve">нием анестезии место вкола обрабатывается местными анестетиками </w:t>
      </w:r>
      <w:r w:rsidRPr="005B0398">
        <w:rPr>
          <w:i/>
          <w:iCs/>
        </w:rPr>
        <w:t xml:space="preserve">(лидокаин, артикаин, мепивакаин </w:t>
      </w:r>
      <w:r w:rsidRPr="005B0398">
        <w:t>и др.).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6.3.9. Требования к режиму труда, отдыха, лечения и реабилитации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Пациенты должны посещать специалиста один раз в полгода для проведения профилак</w:t>
      </w:r>
      <w:r w:rsidRPr="005B0398">
        <w:softHyphen/>
        <w:t>тических осмотров и обязательно для полировки композитных пломб.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6.3.10. Требования к уходу за пациентом и вспомогательным процедурам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Специальных требований нет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6.3.11. Требования к диетическим назначениям и ограничениям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Специальных требований нет.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6.3.12. Форма добровольного информированного согласия пациента при выполнении Протокола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См. Приложение 3.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 xml:space="preserve">6.3.13. Дополнительная информация </w:t>
      </w:r>
      <w:r w:rsidRPr="005B0398">
        <w:t xml:space="preserve">для </w:t>
      </w:r>
      <w:r w:rsidRPr="005B0398">
        <w:rPr>
          <w:b/>
          <w:bCs/>
        </w:rPr>
        <w:t>пациента и членов его семьи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См. Приложение 4.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bCs/>
        </w:rPr>
        <w:t xml:space="preserve">6.3.14. Правила изменения требований при выполнении Протокола и </w:t>
      </w:r>
      <w:r w:rsidRPr="005B0398">
        <w:rPr>
          <w:b/>
        </w:rPr>
        <w:t xml:space="preserve">прекращении </w:t>
      </w:r>
      <w:r w:rsidRPr="005B0398">
        <w:rPr>
          <w:b/>
          <w:bCs/>
        </w:rPr>
        <w:t>действия требований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bCs/>
        </w:rPr>
        <w:t>Протокола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выявлении в процессе диагностики при</w:t>
      </w:r>
      <w:r w:rsidRPr="005B0398">
        <w:softHyphen/>
        <w:t>знаков, требующих проведения подготовитель</w:t>
      </w:r>
      <w:r w:rsidRPr="005B0398">
        <w:softHyphen/>
        <w:t>ных мероприятий к лечению, пациент переводится в протокол ведения больных, соответст</w:t>
      </w:r>
      <w:r w:rsidRPr="005B0398">
        <w:softHyphen/>
        <w:t>вующий выявленным заболеваниям и осложнениям.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выявлении признаков другого заболева</w:t>
      </w:r>
      <w:r w:rsidRPr="005B0398">
        <w:softHyphen/>
        <w:t>ния, требующего проведения диагностических и лечебных мероприятий, наряду с признаками кариеса эмали, медицинская помощь пациенту оказывается в соответствии с требованиями: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а) раздела этого протокола ведения больных, соответствующего ведению кариеса эмали;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б) протокола ведения больных с выявленным заболеванием или синдромом.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6.3.15. Возможные исходы и их характеристики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78"/>
        <w:gridCol w:w="1920"/>
        <w:gridCol w:w="2074"/>
        <w:gridCol w:w="2525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40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Наименование исхода</w:t>
            </w:r>
          </w:p>
        </w:tc>
        <w:tc>
          <w:tcPr>
            <w:tcW w:w="1478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Частота развития, %</w:t>
            </w:r>
          </w:p>
        </w:tc>
        <w:tc>
          <w:tcPr>
            <w:tcW w:w="1920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Критерии и признаки</w:t>
            </w:r>
          </w:p>
        </w:tc>
        <w:tc>
          <w:tcPr>
            <w:tcW w:w="207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Ориентировочное вре</w:t>
            </w:r>
            <w:r w:rsidRPr="005B0398">
              <w:softHyphen/>
              <w:t>мя достижения исхода</w:t>
            </w:r>
          </w:p>
        </w:tc>
        <w:tc>
          <w:tcPr>
            <w:tcW w:w="2525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Преемственность и этапного оказания медицинской помощи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440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Компенсация функции</w:t>
            </w:r>
          </w:p>
        </w:tc>
        <w:tc>
          <w:tcPr>
            <w:tcW w:w="1478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40</w:t>
            </w:r>
          </w:p>
        </w:tc>
        <w:tc>
          <w:tcPr>
            <w:tcW w:w="1920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ана</w:t>
            </w:r>
            <w:r w:rsidRPr="005B0398">
              <w:softHyphen/>
              <w:t>томической формы и функции зуба</w:t>
            </w:r>
          </w:p>
        </w:tc>
        <w:tc>
          <w:tcPr>
            <w:tcW w:w="207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Непосредственно после лечения</w:t>
            </w:r>
          </w:p>
        </w:tc>
        <w:tc>
          <w:tcPr>
            <w:tcW w:w="2525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Динамическое наблюдение 2 раза в год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40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Стабилизация</w:t>
            </w:r>
          </w:p>
        </w:tc>
        <w:tc>
          <w:tcPr>
            <w:tcW w:w="1478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15</w:t>
            </w:r>
          </w:p>
        </w:tc>
        <w:tc>
          <w:tcPr>
            <w:tcW w:w="1920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Отсутствие рецидива и осложнений</w:t>
            </w:r>
          </w:p>
        </w:tc>
        <w:tc>
          <w:tcPr>
            <w:tcW w:w="207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Непосредственно после лечения</w:t>
            </w:r>
          </w:p>
        </w:tc>
        <w:tc>
          <w:tcPr>
            <w:tcW w:w="2525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Динамическое наблюдение 2 раза в год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440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lastRenderedPageBreak/>
              <w:t>Развитие ятро-генных ослож</w:t>
            </w:r>
            <w:r w:rsidRPr="005B0398">
              <w:softHyphen/>
              <w:t>нений</w:t>
            </w:r>
          </w:p>
        </w:tc>
        <w:tc>
          <w:tcPr>
            <w:tcW w:w="1478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25</w:t>
            </w:r>
          </w:p>
        </w:tc>
        <w:tc>
          <w:tcPr>
            <w:tcW w:w="1920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Появление новых по</w:t>
            </w:r>
            <w:r w:rsidRPr="005B0398">
              <w:softHyphen/>
              <w:t>ражений или ослож</w:t>
            </w:r>
            <w:r w:rsidRPr="005B0398">
              <w:softHyphen/>
              <w:t>нений, обусловлен</w:t>
            </w:r>
            <w:r w:rsidRPr="005B0398">
              <w:softHyphen/>
              <w:t>ных проводимой тера</w:t>
            </w:r>
            <w:r w:rsidRPr="005B0398">
              <w:softHyphen/>
              <w:t>пией (например, ал</w:t>
            </w:r>
            <w:r w:rsidRPr="005B0398">
              <w:softHyphen/>
              <w:t>лергические реакции)</w:t>
            </w:r>
          </w:p>
        </w:tc>
        <w:tc>
          <w:tcPr>
            <w:tcW w:w="207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 любом этапе</w:t>
            </w:r>
          </w:p>
        </w:tc>
        <w:tc>
          <w:tcPr>
            <w:tcW w:w="2525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Оказание медицинской помо</w:t>
            </w:r>
            <w:r w:rsidRPr="005B0398">
              <w:softHyphen/>
              <w:t>щи по протоколу соответствую</w:t>
            </w:r>
            <w:r w:rsidRPr="005B0398">
              <w:softHyphen/>
              <w:t>щего заболевания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40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Развитие ново го заболева</w:t>
            </w:r>
            <w:r w:rsidRPr="005B0398">
              <w:softHyphen/>
              <w:t>ния, связанно</w:t>
            </w:r>
            <w:r w:rsidRPr="005B0398">
              <w:softHyphen/>
              <w:t>го с основным</w:t>
            </w:r>
          </w:p>
        </w:tc>
        <w:tc>
          <w:tcPr>
            <w:tcW w:w="1478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20</w:t>
            </w:r>
          </w:p>
        </w:tc>
        <w:tc>
          <w:tcPr>
            <w:tcW w:w="1920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Рецидив кариеса, его</w:t>
            </w:r>
            <w:r w:rsidRPr="005B0398">
              <w:rPr>
                <w:lang w:val="en-US"/>
              </w:rPr>
              <w:t xml:space="preserve"> </w:t>
            </w:r>
            <w:r w:rsidRPr="005B0398">
              <w:t>прогрессирование</w:t>
            </w:r>
          </w:p>
        </w:tc>
        <w:tc>
          <w:tcPr>
            <w:tcW w:w="2074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Через 6 мес после окон</w:t>
            </w:r>
            <w:r w:rsidRPr="005B0398">
              <w:softHyphen/>
              <w:t>чания лечения при от</w:t>
            </w:r>
            <w:r w:rsidRPr="005B0398">
              <w:softHyphen/>
              <w:t>сутствии динамическо</w:t>
            </w:r>
            <w:r w:rsidRPr="005B0398">
              <w:softHyphen/>
              <w:t>го наблюдения</w:t>
            </w:r>
          </w:p>
        </w:tc>
        <w:tc>
          <w:tcPr>
            <w:tcW w:w="2525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Оказание медицинской помощи по протоколу соответствующего заболевания</w:t>
            </w:r>
          </w:p>
        </w:tc>
      </w:tr>
    </w:tbl>
    <w:p w:rsidR="00B879D6" w:rsidRPr="005B0398" w:rsidRDefault="00B879D6" w:rsidP="00B879D6">
      <w:pPr>
        <w:shd w:val="clear" w:color="auto" w:fill="FFFFFF"/>
        <w:rPr>
          <w:b/>
          <w:bCs/>
        </w:rPr>
      </w:pPr>
    </w:p>
    <w:p w:rsidR="00B879D6" w:rsidRPr="005B0398" w:rsidRDefault="00B879D6" w:rsidP="00B879D6">
      <w:pPr>
        <w:shd w:val="clear" w:color="auto" w:fill="FFFFFF"/>
      </w:pPr>
      <w:r w:rsidRPr="005B0398">
        <w:rPr>
          <w:b/>
          <w:bCs/>
        </w:rPr>
        <w:t>6.3.16. Стоимостные характеристики Протокола</w:t>
      </w:r>
    </w:p>
    <w:p w:rsidR="00B879D6" w:rsidRPr="005B0398" w:rsidRDefault="00B879D6" w:rsidP="00B879D6">
      <w:pPr>
        <w:shd w:val="clear" w:color="auto" w:fill="FFFFFF"/>
      </w:pPr>
      <w:r w:rsidRPr="005B0398">
        <w:t>Стоимостные характеристики определяются согласно требованиям нормативных документов.</w:t>
      </w:r>
    </w:p>
    <w:p w:rsidR="00B879D6" w:rsidRPr="005B0398" w:rsidRDefault="00B879D6" w:rsidP="00B879D6">
      <w:pPr>
        <w:shd w:val="clear" w:color="auto" w:fill="FFFFFF"/>
      </w:pPr>
      <w:r w:rsidRPr="005B0398">
        <w:rPr>
          <w:b/>
          <w:bCs/>
        </w:rPr>
        <w:t>6.4. МОДЕЛЬ ПАЦИЕНТА</w:t>
      </w:r>
    </w:p>
    <w:p w:rsidR="00B879D6" w:rsidRPr="005B0398" w:rsidRDefault="00B879D6" w:rsidP="00B879D6">
      <w:pPr>
        <w:shd w:val="clear" w:color="auto" w:fill="FFFFFF"/>
      </w:pPr>
      <w:r w:rsidRPr="005B0398">
        <w:rPr>
          <w:b/>
          <w:bCs/>
        </w:rPr>
        <w:t xml:space="preserve">Нозологическая форма: </w:t>
      </w:r>
      <w:r w:rsidRPr="005B0398">
        <w:t>приостановивший</w:t>
      </w:r>
      <w:r w:rsidRPr="005B0398">
        <w:softHyphen/>
        <w:t>ся кариес зубов</w:t>
      </w:r>
    </w:p>
    <w:p w:rsidR="00B879D6" w:rsidRPr="005B0398" w:rsidRDefault="00B879D6" w:rsidP="00B879D6">
      <w:pPr>
        <w:shd w:val="clear" w:color="auto" w:fill="FFFFFF"/>
      </w:pPr>
      <w:r w:rsidRPr="005B0398">
        <w:rPr>
          <w:b/>
          <w:bCs/>
        </w:rPr>
        <w:t xml:space="preserve">Стадия: </w:t>
      </w:r>
      <w:r w:rsidRPr="005B0398">
        <w:t>любая</w:t>
      </w:r>
    </w:p>
    <w:p w:rsidR="00B879D6" w:rsidRPr="005B0398" w:rsidRDefault="00B879D6" w:rsidP="00B879D6">
      <w:pPr>
        <w:shd w:val="clear" w:color="auto" w:fill="FFFFFF"/>
      </w:pPr>
      <w:r w:rsidRPr="005B0398">
        <w:t>Фаза: стабилизация процесса</w:t>
      </w:r>
    </w:p>
    <w:p w:rsidR="00B879D6" w:rsidRPr="005B0398" w:rsidRDefault="00B879D6" w:rsidP="00B879D6">
      <w:pPr>
        <w:shd w:val="clear" w:color="auto" w:fill="FFFFFF"/>
      </w:pPr>
      <w:r w:rsidRPr="005B0398">
        <w:rPr>
          <w:b/>
          <w:bCs/>
        </w:rPr>
        <w:t xml:space="preserve">Осложнения: </w:t>
      </w:r>
      <w:r w:rsidRPr="005B0398">
        <w:t>без осложнений</w:t>
      </w:r>
    </w:p>
    <w:p w:rsidR="00B879D6" w:rsidRPr="005B0398" w:rsidRDefault="00B879D6" w:rsidP="00B879D6">
      <w:pPr>
        <w:shd w:val="clear" w:color="auto" w:fill="FFFFFF"/>
        <w:rPr>
          <w:i/>
          <w:iCs/>
        </w:rPr>
      </w:pPr>
      <w:r w:rsidRPr="005B0398">
        <w:rPr>
          <w:b/>
          <w:bCs/>
        </w:rPr>
        <w:t xml:space="preserve">Код по МКБ-10: </w:t>
      </w:r>
      <w:r w:rsidRPr="005B0398">
        <w:rPr>
          <w:bCs/>
          <w:i/>
        </w:rPr>
        <w:t>К0</w:t>
      </w:r>
      <w:r w:rsidRPr="005B0398">
        <w:rPr>
          <w:i/>
          <w:iCs/>
        </w:rPr>
        <w:t>2.3</w:t>
      </w:r>
    </w:p>
    <w:p w:rsidR="00B879D6" w:rsidRPr="005B0398" w:rsidRDefault="00B879D6" w:rsidP="00B879D6">
      <w:pPr>
        <w:shd w:val="clear" w:color="auto" w:fill="FFFFFF"/>
      </w:pPr>
    </w:p>
    <w:p w:rsidR="00B879D6" w:rsidRPr="005B0398" w:rsidRDefault="00B879D6" w:rsidP="00B879D6">
      <w:pPr>
        <w:shd w:val="clear" w:color="auto" w:fill="FFFFFF"/>
        <w:rPr>
          <w:b/>
        </w:rPr>
      </w:pPr>
      <w:r w:rsidRPr="005B0398">
        <w:rPr>
          <w:b/>
          <w:bCs/>
        </w:rPr>
        <w:t xml:space="preserve">6.4.1. Критерии и признаки, </w:t>
      </w:r>
      <w:r w:rsidRPr="005B0398">
        <w:rPr>
          <w:b/>
        </w:rPr>
        <w:t xml:space="preserve">определяющие модель </w:t>
      </w:r>
      <w:r w:rsidRPr="005B0398">
        <w:rPr>
          <w:b/>
          <w:bCs/>
        </w:rPr>
        <w:t>пациента</w:t>
      </w:r>
    </w:p>
    <w:p w:rsidR="00B879D6" w:rsidRPr="005B0398" w:rsidRDefault="00B879D6" w:rsidP="00B879D6">
      <w:pPr>
        <w:shd w:val="clear" w:color="auto" w:fill="FFFFFF"/>
      </w:pPr>
      <w:r w:rsidRPr="005B0398">
        <w:t>— Пациенты с постоянными зубами.</w:t>
      </w:r>
    </w:p>
    <w:p w:rsidR="00B879D6" w:rsidRPr="005B0398" w:rsidRDefault="00B879D6" w:rsidP="00B879D6">
      <w:pPr>
        <w:shd w:val="clear" w:color="auto" w:fill="FFFFFF"/>
      </w:pPr>
      <w:r w:rsidRPr="005B0398">
        <w:t>— Наличие темного пигментированного пятна.</w:t>
      </w:r>
    </w:p>
    <w:p w:rsidR="00B879D6" w:rsidRPr="005B0398" w:rsidRDefault="00B879D6" w:rsidP="00B879D6">
      <w:pPr>
        <w:shd w:val="clear" w:color="auto" w:fill="FFFFFF"/>
      </w:pPr>
      <w:r w:rsidRPr="005B0398">
        <w:t>— Отсутствие некариозных болезней твердых тканей зубов.</w:t>
      </w:r>
    </w:p>
    <w:p w:rsidR="00B879D6" w:rsidRPr="005B0398" w:rsidRDefault="00B879D6" w:rsidP="00B879D6">
      <w:pPr>
        <w:shd w:val="clear" w:color="auto" w:fill="FFFFFF"/>
      </w:pPr>
      <w:r w:rsidRPr="005B0398">
        <w:t>— Очаговая деминерализация эмали, при зон</w:t>
      </w:r>
      <w:r w:rsidRPr="005B0398">
        <w:softHyphen/>
        <w:t>дировании определяется гладкая или шеро</w:t>
      </w:r>
      <w:r w:rsidRPr="005B0398">
        <w:softHyphen/>
        <w:t>ховатая поверхность эмали зуба.</w:t>
      </w:r>
    </w:p>
    <w:p w:rsidR="00B879D6" w:rsidRPr="005B0398" w:rsidRDefault="00B879D6" w:rsidP="00B879D6">
      <w:pPr>
        <w:shd w:val="clear" w:color="auto" w:fill="FFFFFF"/>
      </w:pPr>
      <w:r w:rsidRPr="005B0398">
        <w:t>— Зуб со здоровой пульной и периодонтом.</w:t>
      </w:r>
    </w:p>
    <w:p w:rsidR="00B879D6" w:rsidRPr="005B0398" w:rsidRDefault="00B879D6" w:rsidP="00B879D6">
      <w:pPr>
        <w:shd w:val="clear" w:color="auto" w:fill="FFFFFF"/>
      </w:pPr>
      <w:r w:rsidRPr="005B0398">
        <w:t>— Здоровые пародонт и слизистая оболочка рта.</w:t>
      </w:r>
    </w:p>
    <w:p w:rsidR="00B879D6" w:rsidRPr="005B0398" w:rsidRDefault="00B879D6" w:rsidP="00B879D6">
      <w:pPr>
        <w:shd w:val="clear" w:color="auto" w:fill="FFFFFF"/>
      </w:pPr>
      <w:r w:rsidRPr="005B0398">
        <w:rPr>
          <w:b/>
          <w:bCs/>
        </w:rPr>
        <w:t>6.4.2. Порядок включения пациента в Протокол</w:t>
      </w:r>
    </w:p>
    <w:p w:rsidR="00B879D6" w:rsidRPr="005B0398" w:rsidRDefault="00B879D6" w:rsidP="00B879D6">
      <w:pPr>
        <w:shd w:val="clear" w:color="auto" w:fill="FFFFFF"/>
      </w:pPr>
      <w:r w:rsidRPr="005B0398">
        <w:t>Состояние пациента, удовлетворяющее кри</w:t>
      </w:r>
      <w:r w:rsidRPr="005B0398">
        <w:softHyphen/>
        <w:t>териям и признакам диагностики данной модели пациента.</w:t>
      </w:r>
    </w:p>
    <w:p w:rsidR="00B879D6" w:rsidRPr="005B0398" w:rsidRDefault="00B879D6" w:rsidP="00B879D6">
      <w:pPr>
        <w:shd w:val="clear" w:color="auto" w:fill="FFFFFF"/>
      </w:pPr>
      <w:r w:rsidRPr="005B0398">
        <w:rPr>
          <w:b/>
          <w:bCs/>
        </w:rPr>
        <w:t>6.4.3. Требования к диагностике амбулаторио-поликлинической</w:t>
      </w:r>
    </w:p>
    <w:tbl>
      <w:tblPr>
        <w:tblW w:w="97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6768"/>
        <w:gridCol w:w="1728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Код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Название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выполнения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Сбор анамнеза и жалоб при патологии полости рта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 1.07.002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Визуальное исследование при патологии полости рта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А01.07.005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Внешний осмотр челюстно-лицевой области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Осмотр полости рта с помощью дополнительных инструментов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А02.07.002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А02.07.007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Перкуссия зубов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А02.07.005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Термодиагностика зуба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А02.07.006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прикуса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А0З.07.003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Диагностика состояния зубочелюстной системы с помощью методов и средств луче</w:t>
            </w:r>
            <w:r w:rsidRPr="005B0398">
              <w:softHyphen/>
              <w:t>вой визуализации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А05.07.001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Электроодонтометрия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А06.07.003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Прицельная внутриротовая контактная рентгенография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hyperlink r:id="rId8" w:history="1">
              <w:r w:rsidRPr="005B0398">
                <w:rPr>
                  <w:lang w:val="en-US"/>
                </w:rPr>
                <w:t>A06.07.010</w:t>
              </w:r>
            </w:hyperlink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Радиовизиография челюстно-лицевой области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А12.07.003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индексов гигиены полости рта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lang w:val="en-US"/>
              </w:rPr>
              <w:t>A</w:t>
            </w:r>
            <w:r w:rsidRPr="005B0398">
              <w:t>1</w:t>
            </w:r>
            <w:r w:rsidRPr="005B0398">
              <w:rPr>
                <w:lang w:val="en-US"/>
              </w:rPr>
              <w:t>2.07.004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пародонтальных индексов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6.4.4. Характеристика алгоритмов и особенностей выполнения диагностических мероприятий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Обследование направлено на установление диагноза, соответствующего модели пациента, исключение осложнений, определение возмож</w:t>
      </w:r>
      <w:r w:rsidRPr="005B0398">
        <w:softHyphen/>
        <w:t>ности приступить к лечению без дополнитель</w:t>
      </w:r>
      <w:r w:rsidRPr="005B0398">
        <w:softHyphen/>
        <w:t>ных диагностических и лечебно-профилактиче</w:t>
      </w:r>
      <w:r w:rsidRPr="005B0398">
        <w:softHyphen/>
        <w:t>ских мероприятий.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 этой целью всем пациентам обязательно производят сбор анамнеза, осмотр полости рта и зубов, а также другие необходимые исследова</w:t>
      </w:r>
      <w:r w:rsidRPr="005B0398">
        <w:softHyphen/>
        <w:t>ния, результаты которых заносят в медицин</w:t>
      </w:r>
      <w:r w:rsidRPr="005B0398">
        <w:softHyphen/>
        <w:t xml:space="preserve">скую карту стоматологического </w:t>
      </w:r>
      <w:r w:rsidRPr="005B0398">
        <w:lastRenderedPageBreak/>
        <w:t>больного (фор</w:t>
      </w:r>
      <w:r w:rsidRPr="005B0398">
        <w:softHyphen/>
        <w:t>ма 043/у).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Основным дифференциальным диагностиче</w:t>
      </w:r>
      <w:r w:rsidRPr="005B0398">
        <w:softHyphen/>
        <w:t>ским признаком является цвет пятна: пигмен</w:t>
      </w:r>
      <w:r w:rsidRPr="005B0398">
        <w:softHyphen/>
        <w:t>тированное и не окрашивается метиленовым си</w:t>
      </w:r>
      <w:r w:rsidRPr="005B0398">
        <w:softHyphen/>
        <w:t>ним,  в отличие от «белого (мелового) пятна», ко</w:t>
      </w:r>
      <w:r w:rsidRPr="005B0398">
        <w:softHyphen/>
        <w:t>торое окрашивается.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Сбор анамнеза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сборе анамнеза выясняют наличие жа</w:t>
      </w:r>
      <w:r w:rsidRPr="005B0398">
        <w:softHyphen/>
        <w:t>лоб на боль от химических и температурных раздражителей, аллергический анамнез, нали</w:t>
      </w:r>
      <w:r w:rsidRPr="005B0398">
        <w:softHyphen/>
        <w:t>чие соматических заболеваний. Целенаправлен</w:t>
      </w:r>
      <w:r w:rsidRPr="005B0398">
        <w:softHyphen/>
        <w:t>но выявляют жалобы на боли и дискомфорт в области конкретного зуба, жалобы на застрева</w:t>
      </w:r>
      <w:r w:rsidRPr="005B0398">
        <w:softHyphen/>
        <w:t>ние пищи, удовлетворенность пациента внеш</w:t>
      </w:r>
      <w:r w:rsidRPr="005B0398">
        <w:softHyphen/>
        <w:t>ним видом зуба, сроки появления жалоб, когда пациент обратил внимание на появление дискомфорта. Выясняют, осуществляет ли больной надлежащий гигиенический уход за полостью рта, профессию пациента, регионы его рождения и проживания (эндемические районы флюороза).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>Визуальное исследование, внешний осмотр челюстно-лицевой области, осмотр полости рта с помощью дополнительных инструментов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осмотре полости рта оценивают состояние зубных рядов, обращая внимание на интенсив</w:t>
      </w:r>
      <w:r w:rsidRPr="005B0398">
        <w:softHyphen/>
        <w:t>ность кариеса (наличие пломб, степень их приле</w:t>
      </w:r>
      <w:r w:rsidRPr="005B0398">
        <w:softHyphen/>
        <w:t>гания, наличие дефектов твердых тканей зубов, количество удаленных зубов). Определяют со</w:t>
      </w:r>
      <w:r w:rsidRPr="005B0398">
        <w:softHyphen/>
        <w:t xml:space="preserve">стояние слизистой оболочки полости рта, </w:t>
      </w:r>
      <w:r w:rsidRPr="005B0398">
        <w:rPr>
          <w:bCs/>
        </w:rPr>
        <w:t>ее</w:t>
      </w:r>
      <w:r w:rsidRPr="005B0398">
        <w:rPr>
          <w:b/>
          <w:bCs/>
        </w:rPr>
        <w:t xml:space="preserve"> </w:t>
      </w:r>
      <w:r w:rsidRPr="005B0398">
        <w:t>цвет, увлажненность, наличие патологических изменений.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Обследованию подлежат все зубы, начинают осмотр с правых верхних моляров и заканчива</w:t>
      </w:r>
      <w:r w:rsidRPr="005B0398">
        <w:softHyphen/>
        <w:t>ют правыми нижними молярами. Детально об</w:t>
      </w:r>
      <w:r w:rsidRPr="005B0398">
        <w:softHyphen/>
        <w:t>следуют все поверхности каждого зуба, обраща</w:t>
      </w:r>
      <w:r w:rsidRPr="005B0398">
        <w:softHyphen/>
        <w:t>ют внимание на цвет, рельеф эмали, наличие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налета, наличие пятен и их состояние после высушивания поверхности зубов, дефектов.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Обращают внимание на наличие матового и/или пигментированного пятна на видимых поверхностях зуба, площадь, форму краев, текстуру поверхности, плотность, симметрич</w:t>
      </w:r>
      <w:r w:rsidRPr="005B0398">
        <w:softHyphen/>
        <w:t>ность и множественность очагов поражения с целью установления степени выраженности за</w:t>
      </w:r>
      <w:r w:rsidRPr="005B0398">
        <w:softHyphen/>
        <w:t>болевания и скорости развития процесса, дина</w:t>
      </w:r>
      <w:r w:rsidRPr="005B0398">
        <w:softHyphen/>
        <w:t>мики заболевания, а также дифференциальной диагностики с некариозными поражениями. Для подтверждения диагноза может применять</w:t>
      </w:r>
      <w:r w:rsidRPr="005B0398">
        <w:softHyphen/>
        <w:t>ся люминесцентная стоматоскопия.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i/>
          <w:iCs/>
        </w:rPr>
        <w:t xml:space="preserve">Термодиагностика </w:t>
      </w:r>
      <w:r w:rsidRPr="005B0398">
        <w:t>применяется для выявления болевой реакции и уточнения диагноза.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i/>
          <w:iCs/>
        </w:rPr>
        <w:t xml:space="preserve">Перкуссия </w:t>
      </w:r>
      <w:r w:rsidRPr="005B0398">
        <w:t>используется для исключения осложнений кариеса.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i/>
          <w:iCs/>
        </w:rPr>
        <w:t>Индексы гигиены полости рта определя</w:t>
      </w:r>
      <w:r w:rsidRPr="005B0398">
        <w:rPr>
          <w:i/>
          <w:iCs/>
        </w:rPr>
        <w:softHyphen/>
        <w:t xml:space="preserve">ют </w:t>
      </w:r>
      <w:r w:rsidRPr="005B0398">
        <w:t>до лечения и после обучения гигиене полос</w:t>
      </w:r>
      <w:r w:rsidRPr="005B0398">
        <w:softHyphen/>
        <w:t>ти рта, с целью контроля.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6.4.5. Требования к лечению амбулаторно-поликлиническому</w:t>
      </w:r>
    </w:p>
    <w:tbl>
      <w:tblPr>
        <w:tblW w:w="96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6813"/>
        <w:gridCol w:w="1603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67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Код</w:t>
            </w:r>
          </w:p>
        </w:tc>
        <w:tc>
          <w:tcPr>
            <w:tcW w:w="681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Название</w:t>
            </w:r>
          </w:p>
        </w:tc>
        <w:tc>
          <w:tcPr>
            <w:tcW w:w="160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выполнения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67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А13.31.007</w:t>
            </w:r>
          </w:p>
        </w:tc>
        <w:tc>
          <w:tcPr>
            <w:tcW w:w="681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Обучение гигиене полости рта</w:t>
            </w:r>
          </w:p>
        </w:tc>
        <w:tc>
          <w:tcPr>
            <w:tcW w:w="160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67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А14.07.004</w:t>
            </w:r>
          </w:p>
        </w:tc>
        <w:tc>
          <w:tcPr>
            <w:tcW w:w="681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Контролируемая чистка зубов</w:t>
            </w:r>
          </w:p>
        </w:tc>
        <w:tc>
          <w:tcPr>
            <w:tcW w:w="160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67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А16.07.055</w:t>
            </w:r>
          </w:p>
        </w:tc>
        <w:tc>
          <w:tcPr>
            <w:tcW w:w="681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Профессиональная гигиена полости рта и зубов</w:t>
            </w:r>
          </w:p>
        </w:tc>
        <w:tc>
          <w:tcPr>
            <w:tcW w:w="160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67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hyperlink r:id="rId9" w:history="1">
              <w:r w:rsidRPr="005B0398">
                <w:rPr>
                  <w:lang w:val="en-US"/>
                </w:rPr>
                <w:t>A</w:t>
              </w:r>
              <w:r w:rsidRPr="005B0398">
                <w:t>11</w:t>
              </w:r>
              <w:r w:rsidRPr="005B0398">
                <w:rPr>
                  <w:lang w:val="en-US"/>
                </w:rPr>
                <w:t>.07.013</w:t>
              </w:r>
            </w:hyperlink>
          </w:p>
        </w:tc>
        <w:tc>
          <w:tcPr>
            <w:tcW w:w="681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Глубокое фторирование твердых тканей зубов</w:t>
            </w:r>
          </w:p>
        </w:tc>
        <w:tc>
          <w:tcPr>
            <w:tcW w:w="160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67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А16.07.002</w:t>
            </w:r>
          </w:p>
        </w:tc>
        <w:tc>
          <w:tcPr>
            <w:tcW w:w="681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зуба пломбой</w:t>
            </w:r>
          </w:p>
        </w:tc>
        <w:tc>
          <w:tcPr>
            <w:tcW w:w="160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67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А16.07.061</w:t>
            </w:r>
          </w:p>
        </w:tc>
        <w:tc>
          <w:tcPr>
            <w:tcW w:w="681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Запечатывание фиссуры зуба герметиком</w:t>
            </w:r>
          </w:p>
        </w:tc>
        <w:tc>
          <w:tcPr>
            <w:tcW w:w="160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 потребности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67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А25.07.001</w:t>
            </w:r>
          </w:p>
        </w:tc>
        <w:tc>
          <w:tcPr>
            <w:tcW w:w="681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Назначение лекарственной терапии при заболеваниях полости рта и зубов</w:t>
            </w:r>
          </w:p>
        </w:tc>
        <w:tc>
          <w:tcPr>
            <w:tcW w:w="160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67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А25.07.002</w:t>
            </w:r>
          </w:p>
        </w:tc>
        <w:tc>
          <w:tcPr>
            <w:tcW w:w="681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Назначение диетической терапии при заболеваниях полости рта и зубов</w:t>
            </w:r>
          </w:p>
        </w:tc>
        <w:tc>
          <w:tcPr>
            <w:tcW w:w="1603" w:type="dxa"/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6.4.6. Характеристика алгоритмов и особенностей выполнения немедикаментозной помощи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Лечение приостановившегося кариеса неза</w:t>
      </w:r>
      <w:r w:rsidRPr="005B0398">
        <w:softHyphen/>
        <w:t>висимо от локализации кариозной полости включает: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при распространенности пятна менее 4 мм</w:t>
      </w:r>
      <w:r w:rsidRPr="005B0398">
        <w:rPr>
          <w:vertAlign w:val="superscript"/>
        </w:rPr>
        <w:t xml:space="preserve">2 </w:t>
      </w:r>
      <w:r w:rsidRPr="005B0398">
        <w:t>по окклюзионной поверхности или одной трети контактной поверхности — апплика</w:t>
      </w:r>
      <w:r w:rsidRPr="005B0398">
        <w:softHyphen/>
        <w:t>ция фторсодержащих препаратов и динами</w:t>
      </w:r>
      <w:r w:rsidRPr="005B0398">
        <w:softHyphen/>
        <w:t>ческое наблюдение;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при невозможности динамического наблюде</w:t>
      </w:r>
      <w:r w:rsidRPr="005B0398">
        <w:softHyphen/>
        <w:t>ния за развитием процесса или при распро</w:t>
      </w:r>
      <w:r w:rsidRPr="005B0398">
        <w:softHyphen/>
        <w:t xml:space="preserve">страненности поражения более </w:t>
      </w:r>
      <w:smartTag w:uri="urn:schemas-microsoft-com:office:smarttags" w:element="metricconverter">
        <w:smartTagPr>
          <w:attr w:name="ProductID" w:val="4 мм"/>
        </w:smartTagPr>
        <w:r w:rsidRPr="005B0398">
          <w:t>4 мм</w:t>
        </w:r>
      </w:smartTag>
      <w:r w:rsidRPr="005B0398">
        <w:t xml:space="preserve"> — со</w:t>
      </w:r>
      <w:r w:rsidRPr="005B0398">
        <w:softHyphen/>
        <w:t>здание полости и пломбирование.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Немедикаментозная помощь направлена на предупреждение развития кариозного процесса и включает два основных компонента: обеспечение надлежащей гигиены полости рта и при необхо</w:t>
      </w:r>
      <w:r w:rsidRPr="005B0398">
        <w:softHyphen/>
        <w:t>димости, пломбирование кариозного дефекта.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Реминерализирующая терапия и, при необ</w:t>
      </w:r>
      <w:r w:rsidRPr="005B0398">
        <w:softHyphen/>
        <w:t>ходимости, лечение пломбированием позволяют обеспечить стабилизацию (уровень убедитель</w:t>
      </w:r>
      <w:r w:rsidRPr="005B0398">
        <w:softHyphen/>
        <w:t>ности доказательств В).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Алгоритм обучения гигиене полости рта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Врач или гигиенист стоматологический опре</w:t>
      </w:r>
      <w:r w:rsidRPr="005B0398">
        <w:softHyphen/>
        <w:t>деляет гигиенический индекс, затем демонстрирует пациенту технику чистки зубов зубной щет</w:t>
      </w:r>
      <w:r w:rsidRPr="005B0398">
        <w:softHyphen/>
        <w:t xml:space="preserve">кой и зубными нитями, используя модели зубных радов, и другие </w:t>
      </w:r>
      <w:r w:rsidRPr="005B0398">
        <w:lastRenderedPageBreak/>
        <w:t>демонстрационные средства.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Чистку зубов начинают с участка в области верхних правых жевательных зубов, последова</w:t>
      </w:r>
      <w:r w:rsidRPr="005B0398">
        <w:softHyphen/>
        <w:t>тельно переходя от сегмента к сегменту. В та</w:t>
      </w:r>
      <w:r w:rsidRPr="005B0398">
        <w:softHyphen/>
        <w:t>ком же порядке проводят чистку зубов на ниж</w:t>
      </w:r>
      <w:r w:rsidRPr="005B0398">
        <w:softHyphen/>
        <w:t>ней челюсти.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</w:t>
      </w:r>
      <w:r w:rsidRPr="005B0398">
        <w:softHyphen/>
        <w:t>бов и десен. Жевательные поверхности зубов очищать горизонтальными (возвратно-поступа</w:t>
      </w:r>
      <w:r w:rsidRPr="005B0398">
        <w:softHyphen/>
        <w:t>тельными) движениями так, чтобы волокна щетки проникали глубоко в фиссуры и межзуб</w:t>
      </w:r>
      <w:r w:rsidRPr="005B0398">
        <w:softHyphen/>
        <w:t>ные промежутки. Вестибулярную поверхность фронтальной группы зубов верхней и нижней челюстей очищать такими же движениями, как моляры и премоляры. При чистке оральной по</w:t>
      </w:r>
      <w:r w:rsidRPr="005B0398">
        <w:softHyphen/>
        <w:t>верхности ручку щетки располагать перпендику</w:t>
      </w:r>
      <w:r w:rsidRPr="005B0398">
        <w:softHyphen/>
        <w:t>лярно к окклюзионной плоскости зубов, при этом волокна должны находиться под острым углом к зубам и захватывать не только зубы, но и десну.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Завершают чистку круговыми движениями зубной щетки при сомкнутых челюстях, осу</w:t>
      </w:r>
      <w:r w:rsidRPr="005B0398">
        <w:softHyphen/>
        <w:t>ществляя массаж десен справа налево.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Длительность чистки составляет 3 мин.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качественной чистки контактных по</w:t>
      </w:r>
      <w:r w:rsidRPr="005B0398">
        <w:softHyphen/>
        <w:t>верхностей зубов необходимо использовать зуб</w:t>
      </w:r>
      <w:r w:rsidRPr="005B0398">
        <w:softHyphen/>
        <w:t>ные нити.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Индивидуальный подбор средств гигиены по</w:t>
      </w:r>
      <w:r w:rsidRPr="005B0398">
        <w:softHyphen/>
        <w:t>лости рта осуществляется с учетом стоматологи</w:t>
      </w:r>
      <w:r w:rsidRPr="005B0398">
        <w:softHyphen/>
        <w:t>ческого статуса пациента (состояния твердых тканей зубов и тканей пародонта, наличия зубочелюстных аномалий, съемных и несъемных ортодонтических и ортопедических конструкций) (см. Приложение 2).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Второе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С целью закрепления полученных навыков проводится контролируемая чистка зубов.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Алгоритм контролируемой чистки зубов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i/>
          <w:iCs/>
        </w:rPr>
        <w:t xml:space="preserve">— </w:t>
      </w:r>
      <w:r w:rsidRPr="005B0398">
        <w:t>Обработка зубов пациента окрашивающим средством, определение гигиенического ин</w:t>
      </w:r>
      <w:r w:rsidRPr="005B0398">
        <w:softHyphen/>
        <w:t>декса, демонстрация пациенту с помощью зеркала мест наибольшего скопления зубного налета.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Чистка зубов пациентом в его обычной ма</w:t>
      </w:r>
      <w:r w:rsidRPr="005B0398">
        <w:softHyphen/>
        <w:t>нере.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Повторное определение гигиенического ин</w:t>
      </w:r>
      <w:r w:rsidRPr="005B0398">
        <w:softHyphen/>
        <w:t>декса, оценка эффективности чистки зубов (сравнение показателей индекса гигиены до и после чистки зубов), демонстрация пациенту с помощью зеркала окрашенных участков, где зубной налет не был удален при чистке.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Демонстрация правильной техники чистки зубов на моделях, рекомендации пациенту по коррекции недостатков гигиенического ухода за полостью рта, использованию зубных нитей и дополнительных средств гигиены (специаль</w:t>
      </w:r>
      <w:r w:rsidRPr="005B0398">
        <w:softHyphen/>
        <w:t>ных зубных щеток, зубных ершиков, монопуч</w:t>
      </w:r>
      <w:r w:rsidRPr="005B0398">
        <w:softHyphen/>
        <w:t>ковых щеток, ирригаторов — по показаниям).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Следующие посещения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Определение гигиенического индекса, при неудовлетворительном уровне гигиены полости рта — повторение процедуры.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Пациента инструктируют о необходимости являться на профилактический осмотр к врачу не реже 1 раза в полгода.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i/>
          <w:iCs/>
        </w:rPr>
        <w:t>Алгоритм профессиональной гигиены полости рта и зубов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Этапы профессиональной гигиены: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обучение пациента индивидуальной гигиене полости рта;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удаление над- и поддесневых зубных отложе</w:t>
      </w:r>
      <w:r w:rsidRPr="005B0398">
        <w:softHyphen/>
        <w:t>ний;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полировка поверхностей зубов, в том числе и поверхностей корней;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устранение факторов, способствующих скоп</w:t>
      </w:r>
      <w:r w:rsidRPr="005B0398">
        <w:softHyphen/>
        <w:t>лению зубного налета;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аппликации реминерализирующих и фторидсодержащих средств (за исключением райо</w:t>
      </w:r>
      <w:r w:rsidRPr="005B0398">
        <w:softHyphen/>
        <w:t>нов с высоким содержанием фтора в питье</w:t>
      </w:r>
      <w:r w:rsidRPr="005B0398">
        <w:softHyphen/>
        <w:t>вой воде);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мотивация пациента к профилактике и лече</w:t>
      </w:r>
      <w:r w:rsidRPr="005B0398">
        <w:softHyphen/>
        <w:t xml:space="preserve">нию стоматологических заболеваний.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Процедура проводится в одно посещение.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удалении над- и поддесневых зубных от</w:t>
      </w:r>
      <w:r w:rsidRPr="005B0398">
        <w:softHyphen/>
        <w:t>ложений (зубной камень, плотный и мягкий зубной налет) следует соблюдать ряд условий: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удаление зубного камня проводить с аппли</w:t>
      </w:r>
      <w:r w:rsidRPr="005B0398">
        <w:softHyphen/>
        <w:t>кационным обезболиванием;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провести антисептическую обработку полос</w:t>
      </w:r>
      <w:r w:rsidRPr="005B0398">
        <w:softHyphen/>
        <w:t xml:space="preserve">ти рта раствором антисептика (0,06 </w:t>
      </w:r>
      <w:r w:rsidRPr="005B0398">
        <w:rPr>
          <w:i/>
          <w:iCs/>
        </w:rPr>
        <w:t>% рас</w:t>
      </w:r>
      <w:r w:rsidRPr="005B0398">
        <w:rPr>
          <w:i/>
          <w:iCs/>
        </w:rPr>
        <w:softHyphen/>
        <w:t xml:space="preserve">твором хлоргексидина, </w:t>
      </w:r>
      <w:r w:rsidRPr="005B0398">
        <w:t xml:space="preserve">0,05 % </w:t>
      </w:r>
      <w:r w:rsidRPr="005B0398">
        <w:rPr>
          <w:i/>
          <w:iCs/>
        </w:rPr>
        <w:t>раствором перманганата калия)</w:t>
      </w:r>
      <w:r w:rsidRPr="005B0398">
        <w:t>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изолировать обрабатываемые зубы от слюны;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обратить внимание, что рука, удерживающая инструмент, должна быть фиксирована на подбородке пациента или соседних зубах, тер</w:t>
      </w:r>
      <w:r w:rsidRPr="005B0398">
        <w:softHyphen/>
        <w:t>минальный стержень инструмента располага</w:t>
      </w:r>
      <w:r w:rsidRPr="005B0398">
        <w:softHyphen/>
        <w:t>ется параллельно оси зуба, основные движе</w:t>
      </w:r>
      <w:r w:rsidRPr="005B0398">
        <w:softHyphen/>
        <w:t>ния — рычагообразные и соскабливающие — должны быть плавными, не травмирующими. В области металлокерамических, керамиче</w:t>
      </w:r>
      <w:r w:rsidRPr="005B0398">
        <w:softHyphen/>
        <w:t>ских, композитных реставраций, имплантатов (при обработке последних используются плас</w:t>
      </w:r>
      <w:r w:rsidRPr="005B0398">
        <w:softHyphen/>
        <w:t>тиковые инструменты) применяется ручной способ удаления зубных отложений.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Ультразвуковые аппараты не следует исполь</w:t>
      </w:r>
      <w:r w:rsidRPr="005B0398">
        <w:softHyphen/>
        <w:t>зовать у пациентов с респираторными, инфек</w:t>
      </w:r>
      <w:r w:rsidRPr="005B0398">
        <w:softHyphen/>
        <w:t>ционными заболеваниями и находящихся на ме</w:t>
      </w:r>
      <w:r w:rsidRPr="005B0398">
        <w:softHyphen/>
        <w:t>дикаментозном режиме по контролю электро</w:t>
      </w:r>
      <w:r w:rsidRPr="005B0398">
        <w:softHyphen/>
        <w:t>литного баланса, а также у больных с кардиостимулятором.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удаления налета и полировки гладких поверхностей зубов рекомендуется использовать резиновые колпачки, жевательных поверхно</w:t>
      </w:r>
      <w:r w:rsidRPr="005B0398">
        <w:softHyphen/>
        <w:t>стей — вращающиеся щеточки, контактных по</w:t>
      </w:r>
      <w:r w:rsidRPr="005B0398">
        <w:softHyphen/>
        <w:t>верхностей — флоссы и абразивные штрипсы. Полировочную пасту следует использовать, на</w:t>
      </w:r>
      <w:r w:rsidRPr="005B0398">
        <w:softHyphen/>
        <w:t>чиная с крупнодисперсной и заканчивая мелко</w:t>
      </w:r>
      <w:r w:rsidRPr="005B0398">
        <w:softHyphen/>
        <w:t>дисперсной. Фторидсодержащие полировочные насты не рекомендуется использовать перед проведением некоторых процедур (герметиза</w:t>
      </w:r>
      <w:r w:rsidRPr="005B0398">
        <w:softHyphen/>
        <w:t xml:space="preserve">ции фиссур, отбеливания зубов). При обработке поверхностей имплантатов следует </w:t>
      </w:r>
      <w:r w:rsidRPr="005B0398">
        <w:lastRenderedPageBreak/>
        <w:t>использовать мелкодисперсные полировочные пасты и рези</w:t>
      </w:r>
      <w:r w:rsidRPr="005B0398">
        <w:softHyphen/>
        <w:t>новые колпачки.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Обращают внимание на необходимость уст</w:t>
      </w:r>
      <w:r w:rsidRPr="005B0398">
        <w:softHyphen/>
        <w:t>ранения факторов, способствующих скоплению зубного налета: удаляют нависающие края Пломб, проводят повторную полировку пломб.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Периодичность проведения профессиональ</w:t>
      </w:r>
      <w:r w:rsidRPr="005B0398">
        <w:softHyphen/>
        <w:t>ной гигиены зависит от стоматологического ста</w:t>
      </w:r>
      <w:r w:rsidRPr="005B0398">
        <w:softHyphen/>
        <w:t>туса пациента (гигиенического состояния по</w:t>
      </w:r>
      <w:r w:rsidRPr="005B0398">
        <w:softHyphen/>
        <w:t>лости рта, интенсивности кариеса зубов, состояния тканей пародонта, наличия несъемной ортодонтической аппаратуры и стоматологиче</w:t>
      </w:r>
      <w:r w:rsidRPr="005B0398">
        <w:softHyphen/>
        <w:t>ских имплантатов). Минимальная периодич</w:t>
      </w:r>
      <w:r w:rsidRPr="005B0398">
        <w:softHyphen/>
        <w:t>ность проведения профессиональной гигиены — 2 раза в год.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Запечатывание фиссуры зуба герметиком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Для предотвращения развития кариозного процесса проводится запечатывание фиссур зу</w:t>
      </w:r>
      <w:r w:rsidRPr="005B0398">
        <w:softHyphen/>
        <w:t>бов герметиком при наличие глубоких, узких (выраженных) фиссур.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  <w:i/>
          <w:iCs/>
        </w:rPr>
        <w:t>Алгоритм и особенности пломбирования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Первое посещение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i/>
          <w:iCs/>
        </w:rPr>
        <w:t xml:space="preserve"> </w:t>
      </w:r>
      <w:r w:rsidRPr="005B0398">
        <w:t>Лечение проводят в одно посещение.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 Создают полость, удаляя пигментированные деминерализованные ткани. Обращают внимание на то, чтобы полость была сформирована в пределах эмали. Если для фиксации пломбы не</w:t>
      </w:r>
      <w:r w:rsidRPr="005B0398">
        <w:softHyphen/>
        <w:t>обходимо превентивное расширение полости, допускается переход эмалево-дентинной грани</w:t>
      </w:r>
      <w:r w:rsidRPr="005B0398">
        <w:softHyphen/>
        <w:t>цы. При лечении жевательных зубов формирование полости проводят в контурах естественных фиссур. Проводят финирование краев по</w:t>
      </w:r>
      <w:r w:rsidRPr="005B0398">
        <w:softHyphen/>
        <w:t>лости, ее промывание и высушивание перед пломбированием. Затем проводят пломбирова</w:t>
      </w:r>
      <w:r w:rsidRPr="005B0398">
        <w:softHyphen/>
        <w:t>ние. Обращают внимание на обязательное вос</w:t>
      </w:r>
      <w:r w:rsidRPr="005B0398">
        <w:softHyphen/>
        <w:t>становление анатомической формы зуба, выверяют окклюзионные и апроксимальные контакты (см. Приложение 7).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6.4.7. Требования к лекарственной помощи амбулаторно-поликлинической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0"/>
        <w:gridCol w:w="3917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Наименование группы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(продолжительность лечения)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Средства для лечения заболеваний желудочно-кишечного тракта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Согласно алгоритму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</w:rPr>
        <w:t>6.4.8. Характеристика алгоритмов и особенностей применения медикаментов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Основным методом лечения приостановившего</w:t>
      </w:r>
      <w:r w:rsidRPr="005B0398">
        <w:softHyphen/>
        <w:t>ся кариеса при наличии пигментированного пятна является фторирование твердых тканей зуба.</w:t>
      </w:r>
    </w:p>
    <w:p w:rsidR="00B879D6" w:rsidRPr="005B0398" w:rsidRDefault="00B879D6" w:rsidP="00B879D6">
      <w:pPr>
        <w:shd w:val="clear" w:color="auto" w:fill="FFFFFF"/>
        <w:jc w:val="both"/>
        <w:rPr>
          <w:i/>
          <w:iCs/>
        </w:rPr>
      </w:pPr>
      <w:r w:rsidRPr="005B0398">
        <w:rPr>
          <w:i/>
          <w:iCs/>
        </w:rPr>
        <w:t>Фторирование твердых тканей зубов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i/>
          <w:iCs/>
        </w:rPr>
        <w:t xml:space="preserve"> </w:t>
      </w:r>
      <w:r w:rsidRPr="005B0398">
        <w:t>Аппликации 1—2 % раствором фторида нат</w:t>
      </w:r>
      <w:r w:rsidRPr="005B0398">
        <w:softHyphen/>
        <w:t>рия осуществляются в каждое 3-е посещение.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после аппликации реминерализующим раствором на очищенной и высушенной поверхности зуба в течение 2—3 мин.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 xml:space="preserve">Покрытие зубов </w:t>
      </w:r>
      <w:r w:rsidRPr="005B0398">
        <w:rPr>
          <w:i/>
          <w:iCs/>
        </w:rPr>
        <w:t xml:space="preserve">фторлаком, </w:t>
      </w:r>
      <w:r w:rsidRPr="005B0398">
        <w:t xml:space="preserve">как аналога 1—2 % раствора </w:t>
      </w:r>
      <w:r w:rsidRPr="005B0398">
        <w:rPr>
          <w:i/>
          <w:iCs/>
        </w:rPr>
        <w:t xml:space="preserve">фторида натрия, </w:t>
      </w:r>
      <w:r w:rsidRPr="005B0398">
        <w:t>осуществ</w:t>
      </w:r>
      <w:r w:rsidRPr="005B0398">
        <w:softHyphen/>
        <w:t>ляется в каждое 3-е посещение после аппликации реминерализующим раствором, на высу</w:t>
      </w:r>
      <w:r w:rsidRPr="005B0398">
        <w:softHyphen/>
        <w:t>шенной поверхности зуба. После аппликации пациенту не рекомендуют принимать пищу в те</w:t>
      </w:r>
      <w:r w:rsidRPr="005B0398">
        <w:softHyphen/>
        <w:t>чение 2-х часов и чистить зубы в течение 12 час. Критерием эффективности фторирования является стабильное состояние размера пятна.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6.4.9. Требования к режиму труда, отдыха, лечения и реабилитации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Пациенты с кариесом эмали должны посе</w:t>
      </w:r>
      <w:r w:rsidRPr="005B0398">
        <w:softHyphen/>
        <w:t>щать специалиста один раз в полгода для наблю</w:t>
      </w:r>
      <w:r w:rsidRPr="005B0398">
        <w:softHyphen/>
        <w:t>дения.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 xml:space="preserve">6.4.10. Требования к уходу за пациентом </w:t>
      </w:r>
      <w:r w:rsidRPr="005B0398">
        <w:t xml:space="preserve">и </w:t>
      </w:r>
      <w:r w:rsidRPr="005B0398">
        <w:rPr>
          <w:b/>
          <w:bCs/>
        </w:rPr>
        <w:t xml:space="preserve">вспомогательным </w:t>
      </w:r>
      <w:r w:rsidRPr="005B0398">
        <w:t>процедурам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Пациенту рекомендуют являться на прием к врачу — стоматологу минимум один раз в пол</w:t>
      </w:r>
      <w:r w:rsidRPr="005B0398">
        <w:softHyphen/>
        <w:t>года для проведения профилактических осмот</w:t>
      </w:r>
      <w:r w:rsidRPr="005B0398">
        <w:softHyphen/>
        <w:t>ров, гигиенических мероприятий.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6.4.11. Требования к диетическим назначениям и ограничениям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После завершения каждой лечебной проце</w:t>
      </w:r>
      <w:r w:rsidRPr="005B0398">
        <w:softHyphen/>
        <w:t>дуры рекомендуется не принимать нишу и не полоскать рот в течение 2 ч.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Ограничение потребления пищевых продук</w:t>
      </w:r>
      <w:r w:rsidRPr="005B0398">
        <w:softHyphen/>
        <w:t>тов и напитков с низкими значениями рН (соки, тонизирующие напитки, йогурты) и тщательное полоскание рта после их приема. Ограничение пребывания углеводов в полости рта (сосатель</w:t>
      </w:r>
      <w:r w:rsidRPr="005B0398">
        <w:softHyphen/>
        <w:t>ные, жевательные конфеты).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6.4.12. Форма информированного добровольного согласия пациента при выполнении Протокола</w:t>
      </w:r>
    </w:p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  <w:r w:rsidRPr="005B0398">
        <w:rPr>
          <w:b/>
          <w:bCs/>
        </w:rPr>
        <w:t>См. Приложение 3.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6.4.13. Дополнительная информация для пациента и членов его семьи</w:t>
      </w:r>
    </w:p>
    <w:p w:rsidR="00B879D6" w:rsidRPr="005B0398" w:rsidRDefault="00B879D6" w:rsidP="00B879D6">
      <w:pPr>
        <w:shd w:val="clear" w:color="auto" w:fill="FFFFFF"/>
        <w:jc w:val="both"/>
        <w:rPr>
          <w:b/>
          <w:bCs/>
        </w:rPr>
      </w:pPr>
      <w:r w:rsidRPr="005B0398">
        <w:rPr>
          <w:b/>
          <w:bCs/>
        </w:rPr>
        <w:t>См. Приложение 4.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6.4.14. Правила изменения требований при выполнении Протокола и прекращении действия требований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Протокола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rPr>
          <w:bCs/>
        </w:rPr>
        <w:t xml:space="preserve">При </w:t>
      </w:r>
      <w:r w:rsidRPr="005B0398">
        <w:t>выявлении в процессе диагностики при</w:t>
      </w:r>
      <w:r w:rsidRPr="005B0398">
        <w:softHyphen/>
        <w:t>знаков, требующих проведения подготовительных мероприятий к лечению, пациент перево</w:t>
      </w:r>
      <w:r w:rsidRPr="005B0398">
        <w:softHyphen/>
        <w:t>дится в протокол ведения больных, соответст</w:t>
      </w:r>
      <w:r w:rsidRPr="005B0398">
        <w:softHyphen/>
        <w:t>вующий выявленным заболеваниям и осложнениям.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При выявлении признаков другого заболева</w:t>
      </w:r>
      <w:r w:rsidRPr="005B0398">
        <w:softHyphen/>
        <w:t xml:space="preserve">ния, требующего проведения диагностических и лечебных </w:t>
      </w:r>
      <w:r w:rsidRPr="005B0398">
        <w:lastRenderedPageBreak/>
        <w:t>мероприятий, наряду с признаками кариеса эмали, медицинская помощь пациенту оказывается в соответствии с требованиями: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а) раздела этого протокола ведения больных, соответствующего ведению кариеса эмали;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б) протокола ведения больных с выявленным заболеванием или синдромом.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rPr>
          <w:b/>
          <w:bCs/>
        </w:rPr>
        <w:t>6.4.15. Возможные исходы и их характеристики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219"/>
        <w:gridCol w:w="2035"/>
        <w:gridCol w:w="2170"/>
        <w:gridCol w:w="2707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Наименование исхода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Частота раз</w:t>
            </w:r>
            <w:r w:rsidRPr="005B0398">
              <w:softHyphen/>
              <w:t>вития, %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Критерии и признаки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Ориентировочное время достижения исхода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Преемственность и этапность оказания медицинской помощи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Компенсация функции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30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внеш</w:t>
            </w:r>
            <w:r w:rsidRPr="005B0398">
              <w:softHyphen/>
              <w:t>него вида зуба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2 мес при реминерализации, при пломбировании непосредственно после лечения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Динамическое наблюдение 2 раза в год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Стабилизация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50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Отсутствие как поло</w:t>
            </w:r>
            <w:r w:rsidRPr="005B0398">
              <w:softHyphen/>
              <w:t>жительной, так и отрицательной динамики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2 мес при реминерализации, при пломбировании непосредственно после лечения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Динамическое наблюдение 2 раза в год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Развитие ятро-генных ослож</w:t>
            </w:r>
            <w:r w:rsidRPr="005B0398">
              <w:softHyphen/>
              <w:t>нений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Появление новых пора</w:t>
            </w:r>
            <w:r w:rsidRPr="005B0398">
              <w:softHyphen/>
              <w:t>жений или осложне</w:t>
            </w:r>
            <w:r w:rsidRPr="005B0398">
              <w:softHyphen/>
              <w:t>ний, обусловленных проводимой терапией (например, аллергиче</w:t>
            </w:r>
            <w:r w:rsidRPr="005B0398">
              <w:softHyphen/>
              <w:t>ские реакции)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 этапе лечения зуба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Оказание медицинской помо</w:t>
            </w:r>
            <w:r w:rsidRPr="005B0398">
              <w:softHyphen/>
              <w:t>щи по протоколу соответствую</w:t>
            </w:r>
            <w:r w:rsidRPr="005B0398">
              <w:softHyphen/>
              <w:t>щего заболевания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Развитие ново</w:t>
            </w:r>
            <w:r w:rsidRPr="005B0398">
              <w:softHyphen/>
              <w:t>го заболевания, связанного с ос</w:t>
            </w:r>
            <w:r w:rsidRPr="005B0398">
              <w:softHyphen/>
              <w:t>новным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Рецидив кариеса, его прогрессирование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Через 6 мес после окон</w:t>
            </w:r>
            <w:r w:rsidRPr="005B0398">
              <w:softHyphen/>
              <w:t>чания лечения и при от</w:t>
            </w:r>
            <w:r w:rsidRPr="005B0398">
              <w:softHyphen/>
              <w:t>сутствии динамического наблюдения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Оказание медицинской помо</w:t>
            </w:r>
            <w:r w:rsidRPr="005B0398">
              <w:softHyphen/>
              <w:t>щи по протоколу соответствую</w:t>
            </w:r>
            <w:r w:rsidRPr="005B0398">
              <w:softHyphen/>
              <w:t>щего заболевания</w:t>
            </w:r>
          </w:p>
        </w:tc>
      </w:tr>
    </w:tbl>
    <w:p w:rsidR="00B879D6" w:rsidRPr="005B0398" w:rsidRDefault="00B879D6" w:rsidP="00B879D6">
      <w:pPr>
        <w:shd w:val="clear" w:color="auto" w:fill="FFFFFF"/>
        <w:rPr>
          <w:b/>
          <w:bCs/>
        </w:rPr>
      </w:pPr>
    </w:p>
    <w:p w:rsidR="00B879D6" w:rsidRPr="005B0398" w:rsidRDefault="00B879D6" w:rsidP="00B879D6">
      <w:pPr>
        <w:shd w:val="clear" w:color="auto" w:fill="FFFFFF"/>
      </w:pPr>
      <w:r w:rsidRPr="005B0398">
        <w:rPr>
          <w:b/>
          <w:bCs/>
        </w:rPr>
        <w:t>6.4.16. Стоимостные характеристики Протокола</w:t>
      </w:r>
    </w:p>
    <w:p w:rsidR="00B879D6" w:rsidRPr="005B0398" w:rsidRDefault="00B879D6" w:rsidP="00B879D6">
      <w:pPr>
        <w:shd w:val="clear" w:color="auto" w:fill="FFFFFF"/>
      </w:pPr>
      <w:r w:rsidRPr="005B0398">
        <w:t>Стоимостные характеристики определяются согласно требованиям нормативных документов.</w:t>
      </w:r>
    </w:p>
    <w:p w:rsidR="00B879D6" w:rsidRPr="005B0398" w:rsidRDefault="00B879D6" w:rsidP="00B879D6">
      <w:pPr>
        <w:shd w:val="clear" w:color="auto" w:fill="FFFFFF"/>
        <w:jc w:val="both"/>
        <w:rPr>
          <w:b/>
        </w:rPr>
      </w:pPr>
      <w:r w:rsidRPr="005B0398">
        <w:rPr>
          <w:b/>
          <w:lang w:val="en-US"/>
        </w:rPr>
        <w:t>VII</w:t>
      </w:r>
      <w:r w:rsidRPr="005B0398">
        <w:rPr>
          <w:b/>
        </w:rPr>
        <w:t xml:space="preserve">. </w:t>
      </w:r>
      <w:r w:rsidRPr="005B0398">
        <w:rPr>
          <w:b/>
          <w:bCs/>
        </w:rPr>
        <w:t>ГРАФИЧЕСКОЕ, СХЕМАТИЧЕСКОЕ И ТАБЛИЧНОЕ ПРЕДСТАВЛЕНИЕ ПРОТОКОЛА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Не требуется.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B879D6" w:rsidRDefault="00B879D6" w:rsidP="00B879D6">
      <w:pPr>
        <w:shd w:val="clear" w:color="auto" w:fill="FFFFFF"/>
        <w:jc w:val="both"/>
        <w:rPr>
          <w:b/>
          <w:bCs/>
        </w:rPr>
      </w:pPr>
      <w:r w:rsidRPr="005B0398">
        <w:rPr>
          <w:b/>
          <w:bCs/>
          <w:lang w:val="en-US"/>
        </w:rPr>
        <w:t>VIII</w:t>
      </w:r>
      <w:r w:rsidRPr="005B0398">
        <w:rPr>
          <w:b/>
          <w:bCs/>
        </w:rPr>
        <w:t>. МОНИТОРИРОВАНИЕ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КРИТЕРИИ И МЕТОДОЛОГИЯ МОНИТОРИНГА И ОЦЕНКИ ЭФФЕКТИВНОСТИ ВЫПОЛНЕНИЯ ПРОТОКОЛА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Мониторирование проводится на всей терри</w:t>
      </w:r>
      <w:r w:rsidRPr="005B0398">
        <w:softHyphen/>
        <w:t>тории Российской Федерации.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Перечень медицинских учреждений, в кото</w:t>
      </w:r>
      <w:r w:rsidRPr="005B0398">
        <w:softHyphen/>
        <w:t>рых проводится мониторирование данного доку</w:t>
      </w:r>
      <w:r w:rsidRPr="005B0398">
        <w:softHyphen/>
        <w:t>мента, определяется ежегодно учреждением, от</w:t>
      </w:r>
      <w:r w:rsidRPr="005B0398">
        <w:softHyphen/>
        <w:t>ветственным за мониторирование. Медицин</w:t>
      </w:r>
      <w:r w:rsidRPr="005B0398">
        <w:softHyphen/>
        <w:t>ская организация информируется о включении в перечень по мониторированию протокола письменно. Мониторирование включает в себя: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сбор информации: о ведении пациентов с ка</w:t>
      </w:r>
      <w:r w:rsidRPr="005B0398">
        <w:softHyphen/>
        <w:t>риесом зубов в лечебно-профилактических учреждениях всех уровней;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анализ полученных данных;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составление отчета о результатах проведен</w:t>
      </w:r>
      <w:r w:rsidRPr="005B0398">
        <w:softHyphen/>
        <w:t>ного анализа;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представление отчета группе разработчиков Протокола в Отдел стандартизации в здраво</w:t>
      </w:r>
      <w:r w:rsidRPr="005B0398">
        <w:softHyphen/>
        <w:t xml:space="preserve">охранении Института общественного здоровья и управления здравоохранения Московской медицинской академии им. И. М. Сеченова. 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Исходными данными при мониторировании являются: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медицинская документация — медицинская карта стоматологического больного (форма 043/у);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тарифы на медицинские услуги;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— тарифы на стоматологические материалы и лекарственные средства.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необходимости при мониторировании Протокола могут быть использованы иные доку</w:t>
      </w:r>
      <w:r w:rsidRPr="005B0398">
        <w:softHyphen/>
        <w:t>менты.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лечебно-профилактических учреждениях, определенных перечнем по мониторированию, раз в полгода на основании медицинской доку</w:t>
      </w:r>
      <w:r w:rsidRPr="005B0398">
        <w:softHyphen/>
        <w:t>ментации составляется карта пациента (Прило</w:t>
      </w:r>
      <w:r w:rsidRPr="005B0398">
        <w:softHyphen/>
        <w:t>жение 5) о лечении пациентов с кариесом зу</w:t>
      </w:r>
      <w:r w:rsidRPr="005B0398">
        <w:softHyphen/>
        <w:t>бов, соответствующих моделям пациента в дан</w:t>
      </w:r>
      <w:r w:rsidRPr="005B0398">
        <w:softHyphen/>
        <w:t>ном протоколе.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анализируемые в процессе мониторинга показатели входят: критерии включения и иск</w:t>
      </w:r>
      <w:r w:rsidRPr="005B0398">
        <w:softHyphen/>
        <w:t>лючения из Протокола, перечни медицинских услуг обязательного и дополнительного ассортимента, перечни лекарственных средств обяза</w:t>
      </w:r>
      <w:r w:rsidRPr="005B0398">
        <w:softHyphen/>
        <w:t>тельного и дополнительного ассортимента, исхо</w:t>
      </w:r>
      <w:r w:rsidRPr="005B0398">
        <w:softHyphen/>
        <w:t>ды заболевания, стоимость выполнения меди</w:t>
      </w:r>
      <w:r w:rsidRPr="005B0398">
        <w:softHyphen/>
        <w:t>цинской помощи по Протоколу и др.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t>ПРИНЦИПЫ РАНДОМИЗАЦИИ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данном Протоколе рандомизация (лечеб</w:t>
      </w:r>
      <w:r w:rsidRPr="005B0398">
        <w:softHyphen/>
        <w:t>ных учреждений, пациентов и т. д.) не предус</w:t>
      </w:r>
      <w:r w:rsidRPr="005B0398">
        <w:softHyphen/>
        <w:t>мотрена.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t>ПОРЯДОК ОЦЕНКИ И ДОКУМЕНТИРОВАНИЯ ПОБОЧНЫХ ЭФФЕКТОВ И РАЗВИТИЯ ОСЛОЖНЕНИЙ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Информация о побочных эффектах и ослож</w:t>
      </w:r>
      <w:r w:rsidRPr="005B0398">
        <w:softHyphen/>
        <w:t>нениях, возникших в процессе диагностики и лечения больных, регистрируется в карте пациента (см. Приложение 5).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t>ПОРЯДОК ИСКЛЮЧЕНИЯ ПАЦИЕНТА ИЗ МОНИТОРИРОВАНИЯ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Пациент считается включенным в монито</w:t>
      </w:r>
      <w:r w:rsidRPr="005B0398">
        <w:softHyphen/>
        <w:t>рирование при заполнении на него Карты па</w:t>
      </w:r>
      <w:r w:rsidRPr="005B0398">
        <w:softHyphen/>
        <w:t>циента. Исключение из мониторирования проводится в случае невозможности продол</w:t>
      </w:r>
      <w:r w:rsidRPr="005B0398">
        <w:softHyphen/>
        <w:t>жения заполнения Карты (например, неявка на врачебный прием) (см. Приложение 5). В этом случае Карта направляется в учрежде</w:t>
      </w:r>
      <w:r w:rsidRPr="005B0398">
        <w:softHyphen/>
        <w:t>ние, ответственное за мониторирование, с от</w:t>
      </w:r>
      <w:r w:rsidRPr="005B0398">
        <w:softHyphen/>
        <w:t>меткой о причине исключения пациента из Протокола.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t>ПРОМЕЖУТОЧНАЯ ОЦЕНКА И ВНЕСЕНИЕ ИЗМЕНЕНИЙ В ПРОТОКОЛ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Оценка выполнения Протокола проводится один раз в год по результатам анализа сведений, полученных при мониторировании.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Внесение изменений в Протокол проводится в случае получения информации: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а) о наличии в Протоколе требований, наносящих урон здоровью пациентов,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б) при получении убедительных данных о не</w:t>
      </w:r>
      <w:r w:rsidRPr="005B0398">
        <w:softHyphen/>
        <w:t>обходимости изменений требований Протокола обязательного уровня.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Решение об изменениях принимается груп</w:t>
      </w:r>
      <w:r w:rsidRPr="005B0398">
        <w:softHyphen/>
        <w:t>пой разработчиков. Введение изменений требо</w:t>
      </w:r>
      <w:r w:rsidRPr="005B0398">
        <w:softHyphen/>
        <w:t>ваний Протокола в действие осуществляется Министерством здравоохранения и социального развития Российской Федерации в установлен</w:t>
      </w:r>
      <w:r w:rsidRPr="005B0398">
        <w:softHyphen/>
        <w:t>ном порядке.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t>ПАРАМЕТРЫ ОЦЕНКИ КАЧЕСТВА ЖИЗНИ ПРИ ВЫПОЛНЕНИИ ПРОТОКОЛА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Для оценки качества жизни пациента с кари</w:t>
      </w:r>
      <w:r w:rsidRPr="005B0398">
        <w:softHyphen/>
        <w:t>есом зубов, соответствующей моделям Протокола, используют аналоговую шкалу (Приложение 6).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t>ОЦЕНКА СТОИМОСТИ ВЫПОЛНЕНИЯ ПРОТОКОЛА И ЦЕНЫ КАЧЕСТВА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Клинико-экономический анализ проводится со</w:t>
      </w:r>
      <w:r w:rsidRPr="005B0398">
        <w:softHyphen/>
        <w:t>гласно требованиям нормативных документов.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t>СРАВНЕНИЕ РЕЗУЛЬТАТОВ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При мониторировании Протокола ежегодно проводится сравнение результатов выполнения его требований, статистических данных, пока</w:t>
      </w:r>
      <w:r w:rsidRPr="005B0398">
        <w:softHyphen/>
        <w:t>зателей деятельности лечебно-профилактиче</w:t>
      </w:r>
      <w:r w:rsidRPr="005B0398">
        <w:softHyphen/>
        <w:t>ских учреждений.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t>ПОРЯДОК ФОРМИРОВАНИЯ ОТЧЕТА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В ежегодный отчет о результатах мониторирования включаются количественные результа</w:t>
      </w:r>
      <w:r w:rsidRPr="005B0398">
        <w:softHyphen/>
        <w:t>ты, полученные при разработке медицинских карт, и их качественный анализ, выводы, пред</w:t>
      </w:r>
      <w:r w:rsidRPr="005B0398">
        <w:softHyphen/>
        <w:t>ложения по актуализации Протокола.</w:t>
      </w:r>
    </w:p>
    <w:p w:rsidR="00B879D6" w:rsidRPr="005B0398" w:rsidRDefault="00B879D6" w:rsidP="00B879D6">
      <w:pPr>
        <w:shd w:val="clear" w:color="auto" w:fill="FFFFFF"/>
        <w:ind w:firstLine="720"/>
        <w:jc w:val="both"/>
      </w:pPr>
      <w:r w:rsidRPr="005B0398">
        <w:t>Отчет представляется в Министерство здра</w:t>
      </w:r>
      <w:r w:rsidRPr="005B0398">
        <w:softHyphen/>
        <w:t>воохранения и социального развития Россий</w:t>
      </w:r>
      <w:r w:rsidRPr="005B0398">
        <w:softHyphen/>
        <w:t>ской Федерации учреждением, ответственным за мониторирование данного Протокола. Ре</w:t>
      </w:r>
      <w:r w:rsidRPr="005B0398">
        <w:softHyphen/>
        <w:t>зультаты отчета могут быть опубликованы в от</w:t>
      </w:r>
      <w:r w:rsidRPr="005B0398">
        <w:softHyphen/>
        <w:t>крытой печати.</w:t>
      </w:r>
    </w:p>
    <w:p w:rsidR="00B879D6" w:rsidRPr="005B0398" w:rsidRDefault="00B879D6" w:rsidP="00B879D6">
      <w:pPr>
        <w:shd w:val="clear" w:color="auto" w:fill="FFFFFF"/>
        <w:jc w:val="both"/>
        <w:rPr>
          <w:b/>
          <w:bCs/>
        </w:rPr>
        <w:sectPr w:rsidR="00B879D6" w:rsidRPr="005B0398" w:rsidSect="001E0EFC">
          <w:footerReference w:type="default" r:id="rId10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B879D6" w:rsidRPr="005B0398" w:rsidRDefault="00B879D6" w:rsidP="00B879D6">
      <w:pPr>
        <w:shd w:val="clear" w:color="auto" w:fill="FFFFFF"/>
        <w:jc w:val="right"/>
      </w:pPr>
      <w:r w:rsidRPr="005B0398">
        <w:rPr>
          <w:b/>
          <w:bCs/>
        </w:rPr>
        <w:lastRenderedPageBreak/>
        <w:t>Приложение 1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>к Протоколу ведения больных «Кариес зубов»</w:t>
      </w:r>
    </w:p>
    <w:p w:rsidR="00B879D6" w:rsidRPr="005B0398" w:rsidRDefault="00B879D6" w:rsidP="00B879D6">
      <w:pPr>
        <w:shd w:val="clear" w:color="auto" w:fill="FFFFFF"/>
        <w:jc w:val="center"/>
      </w:pPr>
      <w:r w:rsidRPr="005B0398">
        <w:rPr>
          <w:b/>
          <w:bCs/>
        </w:rPr>
        <w:t>ПЕРЕЧЕНЬ СТОМАТОЛОГИЧЕСКИХ МАТЕРИАЛОВ И ИНСТРУМЕНТОВ, НЕОБХОДИМЫХ ДЛЯ РАБОТЫ ВРАЧА ОБЯЗАТЕЛЬНЫЙ АССОРТИМЕНТ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1. Набор инструментов стоматологических (лоток, зеркало, шпатель, пинцет стоматологический, зонд стоматологический, экскаваторы, гладилки, штопферы)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2. Стекла стоматологические для замешивания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3. Набор инструментов для работы с амальгамами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 xml:space="preserve">4. Набор инструментов для работы с </w:t>
      </w:r>
      <w:r w:rsidRPr="005B0398">
        <w:rPr>
          <w:smallCaps/>
          <w:lang w:val="en-US"/>
        </w:rPr>
        <w:t>komi</w:t>
      </w:r>
      <w:r w:rsidRPr="005B0398">
        <w:rPr>
          <w:smallCaps/>
        </w:rPr>
        <w:t xml:space="preserve"> </w:t>
      </w:r>
      <w:r w:rsidRPr="005B0398">
        <w:t>книгам 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5. Артикуляционная бумага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6. Турбинный наконечник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7. Прямой наконечник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8. Угловой наконечник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9. Стальные боры для углового наконечника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10. Алмазные боры для турбинного наконечника для препарирования твердых тканей зубов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11. Алмазные боры для углового наконечника для препарирования твердых тканей зубов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12. Твердосплавные боры для турбинного наконечни</w:t>
      </w:r>
      <w:r w:rsidRPr="005B0398">
        <w:softHyphen/>
        <w:t>ка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13. Твердосплавные боры для углового наконечника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14. Дискодержатели для углового наконечника для полировочных дисков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15. Резиновые полировочные головки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16. Полировочные щеточки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17. Полировочные диски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18. Штрипсы металлические разной степени зернис</w:t>
      </w:r>
      <w:r w:rsidRPr="005B0398">
        <w:softHyphen/>
        <w:t>тости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19. Штрипсы пластиковые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20. Ретракционные нити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21. Перчатки одноразовые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22. Маски одноразовые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23. Слюноотсосы одноразовые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24. Стаканы одноразовые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25. Очки для работы с гелиолампой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26. Одноразовые шприцы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27. Карпульный шприц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28. Иглы к карпульному шприцу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29. Цветовая шкала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30. Материалы для повязок и временных пломб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31. Силикатные цементы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32. Фосфатные цементы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33. Стелоиономерные цементы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34. Амальгамы в капсулах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35. Двухкамерные капсулы для замешивания амаль</w:t>
      </w:r>
      <w:r w:rsidRPr="005B0398">
        <w:softHyphen/>
        <w:t>гамы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30. Капсулосмеситель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37. Композиционные материалы химического от</w:t>
      </w:r>
      <w:r w:rsidRPr="005B0398">
        <w:softHyphen/>
        <w:t>верждения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38. Жидкотекучие композиты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39. Материалы для лечебных и изолирующих прокла</w:t>
      </w:r>
      <w:r w:rsidRPr="005B0398">
        <w:softHyphen/>
        <w:t>док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40. Адгезивные системы для светоотверждаемых композитов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41. Адгезивные системы для композитов химического отверждения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42. Антисептики для медикаментозной обработки по</w:t>
      </w:r>
      <w:r w:rsidRPr="005B0398">
        <w:softHyphen/>
        <w:t>лости рта и кариозной полости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43. Композиционный поверхностный герметик, пост-бондинг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44. Абразивные пасты, не содержащие фтор для очи</w:t>
      </w:r>
      <w:r w:rsidRPr="005B0398">
        <w:softHyphen/>
        <w:t>щения поверхности зуба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45. Пасты для полирования пломб и зубов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46. Лампы для фотоиолимеризации композита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47. Аппарат для злектроодонтодиагностики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48. Межзубные клинья деревянные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49. Межзубные клинья прозрачные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50. Матрицы металлические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51. Матрицы стальные контурированные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52. Матрицы прозрачные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53. Матрицедержатель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54. Матричная фиксирующая система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55. Пистолет-аппликатор для капсульных композит</w:t>
      </w:r>
      <w:r w:rsidRPr="005B0398">
        <w:softHyphen/>
        <w:t>ных материалов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56. Аппликаторы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57. Средства для обучения пациента гигиене полости рта (зубные щетки, пасты, нити, держатели для зубных нитей)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t>ДОПОЛНИТЕЛЬНЫЙ АССОРТИМЕНТ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1. Микромотор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2. Высокоскоростной наконечник (угловой) для тур</w:t>
      </w:r>
      <w:r w:rsidRPr="005B0398">
        <w:softHyphen/>
        <w:t>бинных боров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3. Стерилизатор гласперленовый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4. Аппарат ультразвуковой для очистки боров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5. Стандартные ватные валики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6. Бокс для стандартных ватных валиков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7. Фартуки для пациента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8. Бумажные блоки ми замешивания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9. Ватные шарики для высушивания кариозных по</w:t>
      </w:r>
      <w:r w:rsidRPr="005B0398">
        <w:softHyphen/>
        <w:t>лостей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10. Квикдам (коффердам)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11. Эмалевый нож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12. Триммеры десневого края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13. Таблетки для окрашивания зубов при гигиениче</w:t>
      </w:r>
      <w:r w:rsidRPr="005B0398">
        <w:softHyphen/>
        <w:t>ски мероприятиях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14. Аппарат для диагностики кариеса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15. Инструменты для создания контактных пунктов на молярах и премолярах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16. Боры для фиссуротомии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17. Штрипсы для изоляции протоков околоушных слюн</w:t>
      </w:r>
      <w:r w:rsidRPr="005B0398">
        <w:softHyphen/>
        <w:t>ных желез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18. Защитные очки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19. Защитный экран</w:t>
      </w:r>
    </w:p>
    <w:p w:rsidR="00B879D6" w:rsidRPr="005B0398" w:rsidRDefault="00B879D6" w:rsidP="00B879D6">
      <w:pPr>
        <w:shd w:val="clear" w:color="auto" w:fill="FFFFFF"/>
        <w:sectPr w:rsidR="00B879D6" w:rsidRPr="005B0398" w:rsidSect="001562E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B879D6" w:rsidRPr="005B0398" w:rsidRDefault="00B879D6" w:rsidP="00B879D6">
      <w:pPr>
        <w:shd w:val="clear" w:color="auto" w:fill="FFFFFF"/>
        <w:jc w:val="right"/>
      </w:pPr>
      <w:r w:rsidRPr="005B0398">
        <w:lastRenderedPageBreak/>
        <w:t>Приложение 2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>к Протоколу ведения больных «Кариес зубов»</w:t>
      </w:r>
    </w:p>
    <w:p w:rsidR="00B879D6" w:rsidRPr="005B0398" w:rsidRDefault="00B879D6" w:rsidP="00B879D6">
      <w:pPr>
        <w:shd w:val="clear" w:color="auto" w:fill="FFFFFF"/>
      </w:pPr>
    </w:p>
    <w:p w:rsidR="00B879D6" w:rsidRPr="005B0398" w:rsidRDefault="00B879D6" w:rsidP="00B879D6">
      <w:pPr>
        <w:shd w:val="clear" w:color="auto" w:fill="FFFFFF"/>
        <w:jc w:val="center"/>
        <w:rPr>
          <w:b/>
        </w:rPr>
      </w:pPr>
      <w:r w:rsidRPr="005B0398">
        <w:rPr>
          <w:b/>
        </w:rPr>
        <w:t>ОБЩИЕ РЕКОМЕНДАЦИИ ПО ПОДБОРУ СРЕДСТВ ГИГИЕНЫ В ЗАВИСИМОСТИ ОТ СТОМАТОЛОГИЧЕСКОГО СТАТУСА ПАЦИЕНТА</w:t>
      </w:r>
    </w:p>
    <w:p w:rsidR="00B879D6" w:rsidRPr="005B0398" w:rsidRDefault="00B879D6" w:rsidP="00B879D6">
      <w:pPr>
        <w:shd w:val="clear" w:color="auto" w:fill="FFFFFF"/>
        <w:jc w:val="center"/>
        <w:rPr>
          <w:b/>
        </w:rPr>
      </w:pPr>
    </w:p>
    <w:tbl>
      <w:tblPr>
        <w:tblW w:w="9574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6029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3545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Контингент пациентов</w:t>
            </w:r>
          </w:p>
        </w:tc>
        <w:tc>
          <w:tcPr>
            <w:tcW w:w="6029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Рекомендуемые средства гигиены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3545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Население районов с содержанием фторида</w:t>
            </w:r>
            <w:r w:rsidRPr="005B039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 питьевой воде менее 1 мг/л. Наличие у пациента очагов деминерализа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ции мши, гипоплазии</w:t>
            </w:r>
          </w:p>
        </w:tc>
        <w:tc>
          <w:tcPr>
            <w:tcW w:w="6029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Зубная щетка мягкая или средней жесткости, противокариозные зубные пасты — фторид- и кальцийсодержащие (соответственно возрасту), зуб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ные нити (флоссы), фторидсодержащие ополаскиватели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3545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Население районов с содержанием фторида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питьевой воде более 1 мг/л.</w:t>
            </w:r>
          </w:p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Наличие у пациента проявлений флюороза</w:t>
            </w:r>
          </w:p>
        </w:tc>
        <w:tc>
          <w:tcPr>
            <w:tcW w:w="6029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Зубная щетка мягкая или средней жесткости, зубные пасты не содержа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щие фторид, кальцийсодержащие; зубные нити (флоссы), не пропитан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ные фторидами, ополаскиватели, не содержащие фторид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471"/>
          <w:jc w:val="center"/>
        </w:trPr>
        <w:tc>
          <w:tcPr>
            <w:tcW w:w="3545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Наличие у пациента воспалительных забо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леваний пародонта (в период обострения)</w:t>
            </w:r>
          </w:p>
        </w:tc>
        <w:tc>
          <w:tcPr>
            <w:tcW w:w="6029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Зубная щетка с мягкой щетиной, противовоспалительные зубные пасты (с лекарственными травами, антисептиками*, солевыми добавками), зуб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ные нити (флоссы), ополаскиватели с противовоспалительными компо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нентами</w:t>
            </w:r>
          </w:p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* Примечание: 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рекомендуемый курс использования зубных паст и ополас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кивателей с антисептиками — 7—10 дней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3545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Наличие у пациента зубочелюстных анома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лии (скученность, дистопия зубов)</w:t>
            </w:r>
          </w:p>
        </w:tc>
        <w:tc>
          <w:tcPr>
            <w:tcW w:w="6029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Зубная щетка средней жесткости и лечебно-профилактическая зубная паста (соответственно возрасту), зубные нити (флоссы), зубные ершики, ополаскиватели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3545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Наличие у пациента в полости рта брекет-систем</w:t>
            </w:r>
          </w:p>
        </w:tc>
        <w:tc>
          <w:tcPr>
            <w:tcW w:w="6029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Зубная щетка ортодонтическая средней жесткости, противокариозные и противовоспалительные зубные пасты (чередование), зубные ершики, мо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нопучковые щетки, зубные нити (флоссы), ополаскиватели с противокариозными и противовоспалительными компонентами, ирригаторы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3545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Наличие у пациента стоматологических имплантатов</w:t>
            </w:r>
          </w:p>
        </w:tc>
        <w:tc>
          <w:tcPr>
            <w:tcW w:w="6029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Зубная щетка с различной высотой пучков щетины*, противокариозные и противовоспалительные зубные пасты (чередование), зубные ершики, мо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нопучковые щетки, зубные нити (флоссы), не содержащие спирта опо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ласкиватели с противокариозными и противовоспалительными компонен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тами, ирригаторы</w:t>
            </w:r>
          </w:p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Не следует использовать зубочистки и жевательные резинки</w:t>
            </w:r>
          </w:p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* Примечание: 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зубные щетки с ровной подстрижкой щетины использовать</w:t>
            </w:r>
          </w:p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не рекомендуется вследствие их более низкой очищающей эффективности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3545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Наличие у пациента съемных ортопедических</w:t>
            </w:r>
            <w:r w:rsidRPr="005B0398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ортодонтических конструкций</w:t>
            </w:r>
          </w:p>
        </w:tc>
        <w:tc>
          <w:tcPr>
            <w:tcW w:w="6029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Зубная щетка для съемных протезов (двусторонняя, с жесткой щетиной), таблетки для очищения съемных протезов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3545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Пациенты с повышенной чувствительно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стью зубов.</w:t>
            </w:r>
          </w:p>
        </w:tc>
        <w:tc>
          <w:tcPr>
            <w:tcW w:w="6029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Зубная щетка с мягкой щетиной, зубные пасты для снижения чувстви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тельности зубов (содержащие хлорид стронция, нитрат калия, хлорид ка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лия, гидроксианатит), зубные нити (флоссы), ополаскиватели для чувст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вительных зубов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3545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Пациенты с ксеростомией</w:t>
            </w:r>
          </w:p>
        </w:tc>
        <w:tc>
          <w:tcPr>
            <w:tcW w:w="6029" w:type="dxa"/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Зубная щетка с очень мягкой щетиной, зубная паста с ферментными системами и низким ценообразованием, ополаскиватель без спирта, увлаж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няющий гель, зубные нити (флоссы)</w:t>
            </w:r>
          </w:p>
        </w:tc>
      </w:tr>
    </w:tbl>
    <w:p w:rsidR="00B879D6" w:rsidRPr="005B0398" w:rsidRDefault="00B879D6" w:rsidP="00B879D6">
      <w:pPr>
        <w:shd w:val="clear" w:color="auto" w:fill="FFFFFF"/>
        <w:jc w:val="both"/>
        <w:rPr>
          <w:b/>
        </w:rPr>
      </w:pPr>
    </w:p>
    <w:p w:rsidR="00B879D6" w:rsidRPr="005B0398" w:rsidRDefault="00B879D6" w:rsidP="00B879D6">
      <w:pPr>
        <w:shd w:val="clear" w:color="auto" w:fill="FFFFFF"/>
        <w:sectPr w:rsidR="00B879D6" w:rsidRPr="005B0398" w:rsidSect="001562E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B879D6" w:rsidRPr="005B0398" w:rsidRDefault="00B879D6" w:rsidP="00B879D6">
      <w:pPr>
        <w:shd w:val="clear" w:color="auto" w:fill="FFFFFF"/>
        <w:jc w:val="right"/>
      </w:pPr>
      <w:r w:rsidRPr="005B0398">
        <w:lastRenderedPageBreak/>
        <w:t>Приложение 3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>к Протоколу ведения больных «Кариес зубов»</w:t>
      </w:r>
    </w:p>
    <w:p w:rsidR="00B879D6" w:rsidRPr="005B0398" w:rsidRDefault="00B879D6" w:rsidP="00B879D6">
      <w:pPr>
        <w:shd w:val="clear" w:color="auto" w:fill="FFFFFF"/>
      </w:pPr>
    </w:p>
    <w:p w:rsidR="00B879D6" w:rsidRPr="005B0398" w:rsidRDefault="00B879D6" w:rsidP="00B879D6">
      <w:pPr>
        <w:shd w:val="clear" w:color="auto" w:fill="FFFFFF"/>
        <w:jc w:val="center"/>
      </w:pPr>
      <w:r w:rsidRPr="005B0398">
        <w:t>ФОРМА ДОБРОВОЛЬНОГО ИНФОРМИРОВАННОГО СОГЛАСИЯ ПАЦИЕНТА ПРИ ВЫПОЛНЕНИИ ПРОТОКОЛА ПРИЛОЖЕНИЕ К МЕДИЦИНСКОЙ КАРТЕ №_____</w:t>
      </w:r>
    </w:p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Пациент _____________________________________________________________________________________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ФИО ________________________________________________________________________________________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получая разъяснения по поводу диагноза кариес, получил информацию: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об особенностях течения заболевания 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вероятной длительности лечения_________________________________________________________________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о вероятном прогнозе___________________________________________________________________________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Пациенту предложен план обследования и лечения, включающий_____________________________________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Пациенту предложено__________________________________________________________________________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из материалов _________________________________________________________________________________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Примерная стоимость лечения составляет около____________________________________________________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Пациенту известен прейскурант, принятый в клинике.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Таким образом, пациент получил разъяснения о цели лечения и информацию о планируемых методах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диагностики и лечения.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Пациент извещен о необходимости подготовки к лечению: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_____________________________________________________________________________________________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_____________________________________________________________________________________________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Пациент извещен о необходимости в ходе лечения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_____________________________________________________________________________________________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_____________________________________________________________________________________________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получил указания и рекомендации по уходу за полостью рта.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Пациент извещен, что несоблюдение им рекомендаций врача может отрицательно сказаться на со</w:t>
      </w:r>
      <w:r w:rsidRPr="005B0398">
        <w:softHyphen/>
        <w:t>стоянии здоровья.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Пациент получил информацию о типичных осложнениях, связанных с данным заболеванием, с не</w:t>
      </w:r>
      <w:r w:rsidRPr="005B0398">
        <w:softHyphen/>
        <w:t>обходимыми диагностическими процедурами и с лечением.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Пациент извещен о вероятном течении заболевания и его осложнениях при отказе от лечения. Пациент имел возможность задать любые интересующие его вопросы касательно состояния его здо</w:t>
      </w:r>
      <w:r w:rsidRPr="005B0398">
        <w:softHyphen/>
        <w:t>ровья, заболевания и лечения и получил на них удовлетворительные ответы.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Пациент получил информацию об альтернативных методах лечения, а также об их примерной стои</w:t>
      </w:r>
      <w:r w:rsidRPr="005B0398">
        <w:softHyphen/>
        <w:t>мости.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Беседу провел врач________________________ (подпись врача).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</w:pPr>
      <w:r w:rsidRPr="005B0398">
        <w:t>«___»________________200___г.</w:t>
      </w:r>
    </w:p>
    <w:p w:rsidR="00B879D6" w:rsidRPr="005B0398" w:rsidRDefault="00B879D6" w:rsidP="00B879D6">
      <w:pPr>
        <w:shd w:val="clear" w:color="auto" w:fill="FFFFFF"/>
        <w:spacing w:line="276" w:lineRule="auto"/>
        <w:jc w:val="both"/>
        <w:sectPr w:rsidR="00B879D6" w:rsidRPr="005B0398" w:rsidSect="001562E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lastRenderedPageBreak/>
        <w:t>Пациент согласился с предложенным планом лечения, в чем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расписался собственноручно______________________________________________________________________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пациента)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или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расписался его законный представитель_____________________________________________________________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законного представителя)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или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что удостоверяют присутствовавшие при беседе__________________________________________________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врача)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свидетеля)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Пациент не согласился с планом лечения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(отказался от предложенного вида протеза), в чем расписался собственноручно.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пациента)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или расписался его законный представитель__________________________________________________________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законного представителя)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или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что удостоверяют присутствовавшие при беседе______________________________________________________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врача)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_______________________________________________________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свидетеля)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Пациент изъявил желание: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— дополнительно к предложенному лечению пройти обследование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— получить дополнительную медицинскую услугу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— вместо предложенного материала пломбы получить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Пациент получил информацию об указанном методе обследования/лечения.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Поскольку данный метод обследования/лечения также показан пациенту, он внесен в план лечения.</w:t>
      </w:r>
    </w:p>
    <w:p w:rsidR="00B879D6" w:rsidRPr="005B0398" w:rsidRDefault="00B879D6" w:rsidP="00B879D6">
      <w:pPr>
        <w:shd w:val="clear" w:color="auto" w:fill="FFFFFF"/>
        <w:tabs>
          <w:tab w:val="right" w:pos="9639"/>
        </w:tabs>
        <w:spacing w:line="276" w:lineRule="auto"/>
        <w:jc w:val="both"/>
      </w:pPr>
      <w:r w:rsidRPr="005B0398">
        <w:t>«___» ___________________20____г.</w:t>
      </w:r>
      <w:r w:rsidRPr="005B0398">
        <w:tab/>
        <w:t>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пациента)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врача)</w:t>
      </w:r>
    </w:p>
    <w:p w:rsidR="00B879D6" w:rsidRPr="005B0398" w:rsidRDefault="00B879D6" w:rsidP="00B879D6">
      <w:pPr>
        <w:shd w:val="clear" w:color="auto" w:fill="FFFFFF"/>
        <w:spacing w:line="276" w:lineRule="auto"/>
      </w:pPr>
      <w:r w:rsidRPr="005B0398">
        <w:t>Поскольку данный метод обследования/лечения не показан пациенту, он не внесен в план лечения.</w:t>
      </w:r>
    </w:p>
    <w:p w:rsidR="00B879D6" w:rsidRPr="005B0398" w:rsidRDefault="00B879D6" w:rsidP="00B879D6">
      <w:pPr>
        <w:shd w:val="clear" w:color="auto" w:fill="FFFFFF"/>
        <w:tabs>
          <w:tab w:val="right" w:pos="9639"/>
        </w:tabs>
        <w:spacing w:line="276" w:lineRule="auto"/>
        <w:jc w:val="both"/>
      </w:pPr>
      <w:r w:rsidRPr="005B0398">
        <w:t>«___» ___________________20____г.</w:t>
      </w:r>
      <w:r w:rsidRPr="005B0398">
        <w:tab/>
        <w:t>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пациента)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_________________________________</w:t>
      </w:r>
    </w:p>
    <w:p w:rsidR="00B879D6" w:rsidRPr="005B0398" w:rsidRDefault="00B879D6" w:rsidP="00B879D6">
      <w:pPr>
        <w:shd w:val="clear" w:color="auto" w:fill="FFFFFF"/>
        <w:spacing w:line="276" w:lineRule="auto"/>
        <w:jc w:val="right"/>
      </w:pPr>
      <w:r w:rsidRPr="005B0398">
        <w:t>(подпись врача)</w:t>
      </w:r>
    </w:p>
    <w:p w:rsidR="00B879D6" w:rsidRPr="005B0398" w:rsidRDefault="00B879D6" w:rsidP="00B879D6">
      <w:pPr>
        <w:shd w:val="clear" w:color="auto" w:fill="FFFFFF"/>
        <w:spacing w:line="276" w:lineRule="auto"/>
      </w:pPr>
    </w:p>
    <w:p w:rsidR="00B879D6" w:rsidRPr="005B0398" w:rsidRDefault="00B879D6" w:rsidP="00B879D6">
      <w:pPr>
        <w:shd w:val="clear" w:color="auto" w:fill="FFFFFF"/>
        <w:sectPr w:rsidR="00B879D6" w:rsidRPr="005B0398" w:rsidSect="001562E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B879D6" w:rsidRPr="005B0398" w:rsidRDefault="00B879D6" w:rsidP="00B879D6">
      <w:pPr>
        <w:shd w:val="clear" w:color="auto" w:fill="FFFFFF"/>
        <w:jc w:val="right"/>
      </w:pPr>
      <w:r w:rsidRPr="005B0398">
        <w:lastRenderedPageBreak/>
        <w:t>Приложение 4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>к Протоколу ведения больных «Кариес зубов»</w:t>
      </w:r>
    </w:p>
    <w:p w:rsidR="00B879D6" w:rsidRPr="005B0398" w:rsidRDefault="00B879D6" w:rsidP="00B879D6">
      <w:pPr>
        <w:shd w:val="clear" w:color="auto" w:fill="FFFFFF"/>
        <w:jc w:val="center"/>
      </w:pPr>
    </w:p>
    <w:p w:rsidR="00B879D6" w:rsidRPr="005B0398" w:rsidRDefault="00B879D6" w:rsidP="00B879D6">
      <w:pPr>
        <w:shd w:val="clear" w:color="auto" w:fill="FFFFFF"/>
        <w:jc w:val="center"/>
        <w:rPr>
          <w:b/>
        </w:rPr>
      </w:pPr>
      <w:r w:rsidRPr="005B0398">
        <w:rPr>
          <w:b/>
        </w:rPr>
        <w:t>ДОПОЛНИТЕЛЬНАЯ ИНФОРМАЦИЯ ДЛЯ ПАЦИЕНТА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1. Запломбированные зубы необходимо чис</w:t>
      </w:r>
      <w:r w:rsidRPr="005B0398">
        <w:softHyphen/>
        <w:t>тить зубной щеткой с пастой так же, как есте</w:t>
      </w:r>
      <w:r w:rsidRPr="005B0398">
        <w:softHyphen/>
        <w:t>ственные зубы — два раза в день. После еды следует полоскать рот для удаления остатков пищи.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2. Для чистки межзубных промежутков мож</w:t>
      </w:r>
      <w:r w:rsidRPr="005B0398">
        <w:softHyphen/>
        <w:t>но использовать зубные нити (флоссы) после обучения их применению и по рекомендации врача-стоматолога.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3. При возникновении кровоточивости при чистке зубов нельзя прекращать гигиенические процедуры. Если кровоточивость не проходит в течение 3—4 дней, необходимо обратиться к врачу.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4. Если после пломбирования и окончания действия анестезии пломба мешает смыканию зубов, то необходимо в ближайшее время обра</w:t>
      </w:r>
      <w:r w:rsidRPr="005B0398">
        <w:softHyphen/>
        <w:t>титься к лечащему врачу.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5. При пломбах из композитных материалов не следует принимать пищу, содержащую есте</w:t>
      </w:r>
      <w:r w:rsidRPr="005B0398">
        <w:softHyphen/>
        <w:t>ственные и искусственные красители (например: чернику, чай, кофе и т. п.), в течение пер</w:t>
      </w:r>
      <w:r w:rsidRPr="005B0398">
        <w:softHyphen/>
        <w:t>вых двух суток после пломбирования зуба.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6. Возможно временное появление боли (по</w:t>
      </w:r>
      <w:r w:rsidRPr="005B0398">
        <w:softHyphen/>
        <w:t>вышенной чувствительности) в запломбирован</w:t>
      </w:r>
      <w:r w:rsidRPr="005B0398">
        <w:softHyphen/>
        <w:t>ном зубе во время приема и пережевывания ни</w:t>
      </w:r>
      <w:r w:rsidRPr="005B0398">
        <w:softHyphen/>
        <w:t>щи. Если указанные симптомы не проходят в те</w:t>
      </w:r>
      <w:r w:rsidRPr="005B0398">
        <w:softHyphen/>
        <w:t>чение 1—2 нед., необходимо обратиться к лечащему стоматологу.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7. При возникновении в зубе резкой боли не</w:t>
      </w:r>
      <w:r w:rsidRPr="005B0398">
        <w:softHyphen/>
        <w:t>обходимо как можно быстрее обратиться к ле</w:t>
      </w:r>
      <w:r w:rsidRPr="005B0398">
        <w:softHyphen/>
        <w:t>чащему стоматологу.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8. Во избежание сколов пломбы и прилегаю</w:t>
      </w:r>
      <w:r w:rsidRPr="005B0398">
        <w:softHyphen/>
        <w:t>щих к пломбе твердых тканей зуба не рекомен</w:t>
      </w:r>
      <w:r w:rsidRPr="005B0398">
        <w:softHyphen/>
        <w:t>дуется принимать и пережевывать очень жест</w:t>
      </w:r>
      <w:r w:rsidRPr="005B0398">
        <w:softHyphen/>
        <w:t>кую пищу (например: орехи, сухари), откусы</w:t>
      </w:r>
      <w:r w:rsidRPr="005B0398">
        <w:softHyphen/>
        <w:t>вать от больших кусков (например: от цельного яблока).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9. Раз в полгода следует посещать стомато</w:t>
      </w:r>
      <w:r w:rsidRPr="005B0398">
        <w:softHyphen/>
        <w:t>лога для проведения профилактических осмот</w:t>
      </w:r>
      <w:r w:rsidRPr="005B0398">
        <w:softHyphen/>
        <w:t>ров и необходимых манипуляций (при пломбах из композитных материалов — для полировки пломбы, что увеличит срок её службы).</w:t>
      </w:r>
    </w:p>
    <w:p w:rsidR="00B879D6" w:rsidRPr="005B0398" w:rsidRDefault="00B879D6" w:rsidP="00B879D6">
      <w:pPr>
        <w:shd w:val="clear" w:color="auto" w:fill="FFFFFF"/>
        <w:jc w:val="both"/>
        <w:sectPr w:rsidR="00B879D6" w:rsidRPr="005B0398" w:rsidSect="001562E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B879D6" w:rsidRPr="005B0398" w:rsidRDefault="00B879D6" w:rsidP="00B879D6">
      <w:pPr>
        <w:shd w:val="clear" w:color="auto" w:fill="FFFFFF"/>
        <w:jc w:val="right"/>
      </w:pPr>
      <w:r w:rsidRPr="005B0398">
        <w:lastRenderedPageBreak/>
        <w:t>Приложение 5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>к Протоколу ведения больных «Кариес зубов»</w:t>
      </w:r>
    </w:p>
    <w:p w:rsidR="00B879D6" w:rsidRPr="005B0398" w:rsidRDefault="00B879D6" w:rsidP="00B879D6">
      <w:pPr>
        <w:shd w:val="clear" w:color="auto" w:fill="FFFFFF"/>
        <w:jc w:val="center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center"/>
      </w:pPr>
      <w:r w:rsidRPr="005B0398">
        <w:rPr>
          <w:b/>
          <w:bCs/>
        </w:rPr>
        <w:t>КАРТА ПАЦИЕНТА</w:t>
      </w:r>
    </w:p>
    <w:p w:rsidR="00B879D6" w:rsidRPr="005B0398" w:rsidRDefault="00B879D6" w:rsidP="00B879D6">
      <w:pPr>
        <w:shd w:val="clear" w:color="auto" w:fill="FFFFFF"/>
      </w:pPr>
      <w:r w:rsidRPr="005B0398">
        <w:t>История болезни № ____________________________</w:t>
      </w:r>
    </w:p>
    <w:p w:rsidR="00B879D6" w:rsidRPr="005B0398" w:rsidRDefault="00B879D6" w:rsidP="00B879D6">
      <w:pPr>
        <w:shd w:val="clear" w:color="auto" w:fill="FFFFFF"/>
      </w:pPr>
      <w:r w:rsidRPr="005B0398">
        <w:t>Наименование учреждения</w:t>
      </w:r>
    </w:p>
    <w:p w:rsidR="00B879D6" w:rsidRPr="005B0398" w:rsidRDefault="00B879D6" w:rsidP="00B879D6">
      <w:pPr>
        <w:shd w:val="clear" w:color="auto" w:fill="FFFFFF"/>
      </w:pPr>
      <w:r w:rsidRPr="005B0398">
        <w:t>Дата: начало наблюдения_________________ окончание наблюдения___________________________</w:t>
      </w:r>
    </w:p>
    <w:p w:rsidR="00B879D6" w:rsidRPr="005B0398" w:rsidRDefault="00B879D6" w:rsidP="00B879D6">
      <w:pPr>
        <w:shd w:val="clear" w:color="auto" w:fill="FFFFFF"/>
      </w:pPr>
      <w:r w:rsidRPr="005B0398">
        <w:t>Ф.И.О. ____________________________________________________возраст.</w:t>
      </w:r>
    </w:p>
    <w:p w:rsidR="00B879D6" w:rsidRPr="005B0398" w:rsidRDefault="00B879D6" w:rsidP="00B879D6">
      <w:pPr>
        <w:shd w:val="clear" w:color="auto" w:fill="FFFFFF"/>
      </w:pPr>
      <w:r w:rsidRPr="005B0398">
        <w:t>Диагноз основной ______________________________________________________________________</w:t>
      </w:r>
    </w:p>
    <w:p w:rsidR="00B879D6" w:rsidRPr="005B0398" w:rsidRDefault="00B879D6" w:rsidP="00B879D6">
      <w:pPr>
        <w:shd w:val="clear" w:color="auto" w:fill="FFFFFF"/>
      </w:pPr>
      <w:r w:rsidRPr="005B0398">
        <w:t>Сопутствующие заболевания: ____________________________________________________________</w:t>
      </w:r>
    </w:p>
    <w:p w:rsidR="00B879D6" w:rsidRPr="005B0398" w:rsidRDefault="00B879D6" w:rsidP="00B879D6">
      <w:pPr>
        <w:shd w:val="clear" w:color="auto" w:fill="FFFFFF"/>
      </w:pPr>
      <w:r w:rsidRPr="005B0398">
        <w:t>Модель пациента: ______________________________________________________________________</w:t>
      </w:r>
    </w:p>
    <w:p w:rsidR="00B879D6" w:rsidRPr="005B0398" w:rsidRDefault="00B879D6" w:rsidP="00B879D6">
      <w:pPr>
        <w:shd w:val="clear" w:color="auto" w:fill="FFFFFF"/>
      </w:pPr>
      <w:r w:rsidRPr="005B0398">
        <w:t>Объем оказанной нелекарственной медицинской помощи:____________________________________</w:t>
      </w:r>
    </w:p>
    <w:p w:rsidR="00B879D6" w:rsidRPr="005B0398" w:rsidRDefault="00B879D6" w:rsidP="00B879D6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8"/>
        <w:gridCol w:w="6662"/>
        <w:gridCol w:w="1651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Код</w:t>
            </w:r>
          </w:p>
          <w:p w:rsidR="00B879D6" w:rsidRPr="005B0398" w:rsidRDefault="00B879D6" w:rsidP="001562E1">
            <w:pPr>
              <w:shd w:val="clear" w:color="auto" w:fill="FFFFFF"/>
            </w:pPr>
            <w:r w:rsidRPr="005B0398">
              <w:t>медицинской</w:t>
            </w:r>
          </w:p>
          <w:p w:rsidR="00B879D6" w:rsidRPr="005B0398" w:rsidRDefault="00B879D6" w:rsidP="001562E1">
            <w:pPr>
              <w:shd w:val="clear" w:color="auto" w:fill="FFFFFF"/>
            </w:pPr>
            <w:r w:rsidRPr="005B0398">
              <w:t>услуги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Название медицинской услуги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Кратность выполнения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center"/>
            </w:pPr>
            <w:r w:rsidRPr="005B0398">
              <w:t>ДИАГНОСТИКА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Сбор анамнеза и жалоб при патологии полости рта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Визуальное исследование при патологии полости рта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А01.07.005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Внешний осмотр челюстно-лицевой области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Осмотр полости рта с помощью дополнительных инструментов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Термодиагностика зуба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прикуса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Перкуссия зубов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А03.07.001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Люминесцентная стоматоскопия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А0З.07.003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Диагностика состояния зубочелюстной системы с помощью методов и средств лу</w:t>
            </w:r>
            <w:r w:rsidRPr="005B0398">
              <w:softHyphen/>
              <w:t>чевой визуализации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А06.07.003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Прицельная внутриротовая контактная рентгенография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А12.07.001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Витальное окрашивание твердых тканей зуба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А12.07.003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индексов гигиены полости рта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А12.07.004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Определение пародонтальных индексов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А02.07.002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А05.07.001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Электроодонтометрия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lang w:val="en-US"/>
              </w:rPr>
              <w:t>A06.07.0I0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Радиовизиография челюстно-лицевой области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  <w:jc w:val="center"/>
            </w:pPr>
            <w:r w:rsidRPr="005B0398">
              <w:t>ЛЕЧЕНИЕ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А11.07.013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Глубокое фторирование твердых тканей зубов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А13.31.007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Обучение гигиене полости рта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А14.07.004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Контролируемая чистка зубов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lang w:val="en-US"/>
              </w:rPr>
              <w:t>A</w:t>
            </w:r>
            <w:r w:rsidRPr="005B0398">
              <w:t>1</w:t>
            </w:r>
            <w:r w:rsidRPr="005B0398">
              <w:rPr>
                <w:lang w:val="en-US"/>
              </w:rPr>
              <w:t>6.07.002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зуба пломбой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зуба вкладками, винирами, полукоронкой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Восстановление зуба коронкой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А16.07.055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Профессиональная гигиена полости рта и зубов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А16.07.061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Запечатывание фиссуры зуба герметикой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А16.07.089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Сошлифовывание твердых тканей зуба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lang w:val="en-US"/>
              </w:rPr>
              <w:t>A25.07.001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Назначение лекарственной терапии при заболеваниях полости рта и зубов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lang w:val="en-US"/>
              </w:rPr>
              <w:t>A25.07.002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Назначение диетической терапии при заболеваниях полости рта и зубов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</w:tbl>
    <w:p w:rsidR="00B879D6" w:rsidRPr="005B0398" w:rsidRDefault="00B879D6" w:rsidP="00B879D6">
      <w:pPr>
        <w:shd w:val="clear" w:color="auto" w:fill="FFFFFF"/>
        <w:jc w:val="both"/>
      </w:pPr>
    </w:p>
    <w:p w:rsidR="00B879D6" w:rsidRPr="005B0398" w:rsidRDefault="00B879D6" w:rsidP="00B879D6">
      <w:pPr>
        <w:shd w:val="clear" w:color="auto" w:fill="FFFFFF"/>
        <w:jc w:val="both"/>
      </w:pPr>
      <w:r w:rsidRPr="005B0398">
        <w:t>Лекарственная помощь (указать применяемый препарат):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Лекарственные осложнения (указать проявления): Наименование препарата, их вызвавшего: Исход (по классификатору исходов):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Информация о пациенте передана в учреждение, мониторирующее Протокол: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lastRenderedPageBreak/>
        <w:t>(Название учреждения) (Дата)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Подпись лица, ответственного за мониторирование протокола</w:t>
      </w:r>
    </w:p>
    <w:p w:rsidR="00B879D6" w:rsidRPr="005B0398" w:rsidRDefault="00B879D6" w:rsidP="00B879D6">
      <w:pPr>
        <w:shd w:val="clear" w:color="auto" w:fill="FFFFFF"/>
        <w:jc w:val="both"/>
      </w:pPr>
      <w:r w:rsidRPr="005B0398">
        <w:t>в медицинском учреждении: _____________________________________________________________</w:t>
      </w:r>
    </w:p>
    <w:p w:rsidR="00B879D6" w:rsidRPr="005B0398" w:rsidRDefault="00B879D6" w:rsidP="00B879D6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197"/>
        <w:gridCol w:w="1114"/>
        <w:gridCol w:w="1104"/>
        <w:gridCol w:w="3475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b/>
                <w:bCs/>
              </w:rPr>
              <w:t>ЗАКЛЮЧЕНИЕ ПРИ МОНИТОРИРОВАНИИ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Полнота выполнения обязательного перечня немедикаментозной помощи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Нет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rPr>
                <w:b/>
                <w:bCs/>
              </w:rPr>
              <w:t>ПРИМЕЧАНИЕ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879D6" w:rsidRPr="005B0398" w:rsidRDefault="00B879D6" w:rsidP="001562E1"/>
          <w:p w:rsidR="00B879D6" w:rsidRPr="005B0398" w:rsidRDefault="00B879D6" w:rsidP="001562E1"/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Выполнение сроков выполнения меди</w:t>
            </w:r>
            <w:r w:rsidRPr="005B0398">
              <w:softHyphen/>
              <w:t>цинских услуг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Нет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879D6" w:rsidRPr="005B0398" w:rsidRDefault="00B879D6" w:rsidP="001562E1"/>
          <w:p w:rsidR="00B879D6" w:rsidRPr="005B0398" w:rsidRDefault="00B879D6" w:rsidP="001562E1"/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Полнота выполнения обязательного перечня лекарственного ассортимента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Нет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879D6" w:rsidRPr="005B0398" w:rsidRDefault="00B879D6" w:rsidP="001562E1"/>
          <w:p w:rsidR="00B879D6" w:rsidRPr="005B0398" w:rsidRDefault="00B879D6" w:rsidP="001562E1"/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Соответствие лечения требования про</w:t>
            </w:r>
            <w:r w:rsidRPr="005B0398">
              <w:softHyphen/>
              <w:t>токола по срокам/продолжительности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Нет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879D6" w:rsidRPr="005B0398" w:rsidRDefault="00B879D6" w:rsidP="001562E1"/>
          <w:p w:rsidR="00B879D6" w:rsidRPr="005B0398" w:rsidRDefault="00B879D6" w:rsidP="001562E1"/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Комментарии: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  <w:tc>
          <w:tcPr>
            <w:tcW w:w="3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879D6" w:rsidRPr="005B0398" w:rsidRDefault="00B879D6" w:rsidP="001562E1"/>
          <w:p w:rsidR="00B879D6" w:rsidRPr="005B0398" w:rsidRDefault="00B879D6" w:rsidP="001562E1"/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  <w:tc>
          <w:tcPr>
            <w:tcW w:w="3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879D6" w:rsidRPr="005B0398" w:rsidRDefault="00B879D6" w:rsidP="001562E1"/>
          <w:p w:rsidR="00B879D6" w:rsidRPr="005B0398" w:rsidRDefault="00B879D6" w:rsidP="001562E1"/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(Дата)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  <w:r w:rsidRPr="005B0398">
              <w:t>(Подпись)</w:t>
            </w:r>
          </w:p>
        </w:tc>
        <w:tc>
          <w:tcPr>
            <w:tcW w:w="3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9D6" w:rsidRPr="005B0398" w:rsidRDefault="00B879D6" w:rsidP="001562E1">
            <w:pPr>
              <w:shd w:val="clear" w:color="auto" w:fill="FFFFFF"/>
            </w:pPr>
          </w:p>
        </w:tc>
      </w:tr>
    </w:tbl>
    <w:p w:rsidR="00B879D6" w:rsidRPr="005B0398" w:rsidRDefault="00B879D6" w:rsidP="00B879D6">
      <w:pPr>
        <w:sectPr w:rsidR="00B879D6" w:rsidRPr="005B0398" w:rsidSect="001562E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B879D6" w:rsidRPr="005B0398" w:rsidRDefault="00B879D6" w:rsidP="00B879D6">
      <w:pPr>
        <w:shd w:val="clear" w:color="auto" w:fill="FFFFFF"/>
        <w:jc w:val="right"/>
      </w:pPr>
      <w:r w:rsidRPr="005B0398">
        <w:lastRenderedPageBreak/>
        <w:t>Приложение 6</w:t>
      </w:r>
    </w:p>
    <w:p w:rsidR="00B879D6" w:rsidRPr="005B0398" w:rsidRDefault="00B879D6" w:rsidP="00B879D6">
      <w:pPr>
        <w:shd w:val="clear" w:color="auto" w:fill="FFFFFF"/>
        <w:jc w:val="right"/>
      </w:pPr>
      <w:r w:rsidRPr="005B0398">
        <w:t>к Протоколу ведения больных «Кариес зубов»</w:t>
      </w:r>
    </w:p>
    <w:p w:rsidR="00B879D6" w:rsidRPr="005B0398" w:rsidRDefault="00B879D6" w:rsidP="00B879D6">
      <w:pPr>
        <w:shd w:val="clear" w:color="auto" w:fill="FFFFFF"/>
        <w:jc w:val="center"/>
        <w:rPr>
          <w:b/>
          <w:bCs/>
        </w:rPr>
      </w:pPr>
    </w:p>
    <w:p w:rsidR="00B879D6" w:rsidRPr="005B0398" w:rsidRDefault="00B879D6" w:rsidP="00B879D6">
      <w:pPr>
        <w:shd w:val="clear" w:color="auto" w:fill="FFFFFF"/>
        <w:jc w:val="center"/>
      </w:pPr>
      <w:r w:rsidRPr="005B0398">
        <w:rPr>
          <w:b/>
          <w:bCs/>
        </w:rPr>
        <w:t>АНКЕТА ПАЦИЕНТА</w:t>
      </w:r>
    </w:p>
    <w:p w:rsidR="00B879D6" w:rsidRPr="005B0398" w:rsidRDefault="00B879D6" w:rsidP="00B879D6">
      <w:pPr>
        <w:shd w:val="clear" w:color="auto" w:fill="FFFFFF"/>
        <w:rPr>
          <w:b/>
          <w:bCs/>
        </w:rPr>
      </w:pPr>
    </w:p>
    <w:p w:rsidR="00B879D6" w:rsidRPr="005B0398" w:rsidRDefault="00B879D6" w:rsidP="00B879D6">
      <w:pPr>
        <w:shd w:val="clear" w:color="auto" w:fill="FFFFFF"/>
      </w:pPr>
      <w:r w:rsidRPr="005B0398">
        <w:rPr>
          <w:b/>
          <w:bCs/>
        </w:rPr>
        <w:t>ФИО_________________________________________ДАТА ЗАПОЛНЕНИЯ</w:t>
      </w:r>
    </w:p>
    <w:p w:rsidR="00B879D6" w:rsidRPr="005B0398" w:rsidRDefault="00B879D6" w:rsidP="00B879D6">
      <w:pPr>
        <w:shd w:val="clear" w:color="auto" w:fill="FFFFFF"/>
        <w:rPr>
          <w:b/>
          <w:bCs/>
        </w:rPr>
      </w:pPr>
    </w:p>
    <w:p w:rsidR="00B879D6" w:rsidRPr="005B0398" w:rsidRDefault="00B879D6" w:rsidP="00B879D6">
      <w:pPr>
        <w:shd w:val="clear" w:color="auto" w:fill="FFFFFF"/>
      </w:pPr>
      <w:r w:rsidRPr="005B0398">
        <w:rPr>
          <w:b/>
          <w:bCs/>
        </w:rPr>
        <w:t>КАК ВЫ ОЦЕНИВАЕТЕ ВАШЕ ОБЩЕЕ САМОЧУВСТВИЕ НА СЕГОДНЯШНИЙ ДЕНЬ?</w:t>
      </w:r>
    </w:p>
    <w:p w:rsidR="00B879D6" w:rsidRPr="005B0398" w:rsidRDefault="00B879D6" w:rsidP="00B879D6">
      <w:pPr>
        <w:shd w:val="clear" w:color="auto" w:fill="FFFFFF"/>
      </w:pPr>
      <w:r w:rsidRPr="005B0398">
        <w:t>Отметьте, пожалуйста, на шкале значение, соответствующее состоянию Вашего здоровья.</w:t>
      </w:r>
    </w:p>
    <w:p w:rsidR="00B879D6" w:rsidRPr="005B0398" w:rsidRDefault="00310DC5" w:rsidP="00B879D6">
      <w:pPr>
        <w:jc w:val="center"/>
      </w:pPr>
      <w:r>
        <w:rPr>
          <w:noProof/>
        </w:rPr>
        <w:drawing>
          <wp:inline distT="0" distB="0" distL="0" distR="0">
            <wp:extent cx="3000375" cy="383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D6" w:rsidRPr="005B0398" w:rsidRDefault="00B879D6" w:rsidP="00B879D6">
      <w:pPr>
        <w:jc w:val="center"/>
        <w:sectPr w:rsidR="00B879D6" w:rsidRPr="005B0398" w:rsidSect="001562E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B879D6" w:rsidRPr="005B0398" w:rsidRDefault="00B879D6" w:rsidP="00B879D6">
      <w:pPr>
        <w:jc w:val="right"/>
      </w:pPr>
      <w:r w:rsidRPr="005B0398">
        <w:lastRenderedPageBreak/>
        <w:t>ПРИЛОЖЕНИЕ 7</w:t>
      </w:r>
    </w:p>
    <w:p w:rsidR="00B879D6" w:rsidRPr="005B0398" w:rsidRDefault="00B879D6" w:rsidP="00B879D6">
      <w:pPr>
        <w:jc w:val="right"/>
      </w:pPr>
      <w:r w:rsidRPr="005B0398">
        <w:t>к Протоколу ведения больных «Кариес зубов»</w:t>
      </w:r>
    </w:p>
    <w:p w:rsidR="00B879D6" w:rsidRPr="005B0398" w:rsidRDefault="00B879D6" w:rsidP="00B879D6">
      <w:pPr>
        <w:jc w:val="center"/>
      </w:pPr>
      <w:r w:rsidRPr="005B0398">
        <w:t>ТАБЛИЦА ВЫБОРА ПЛОМБИРОВОЧНЫХ МАТЕРИАЛОВ</w:t>
      </w:r>
    </w:p>
    <w:p w:rsidR="00B879D6" w:rsidRPr="005B0398" w:rsidRDefault="00B879D6" w:rsidP="00B879D6">
      <w:pPr>
        <w:jc w:val="center"/>
      </w:pPr>
    </w:p>
    <w:tbl>
      <w:tblPr>
        <w:tblW w:w="1474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17"/>
        <w:gridCol w:w="2268"/>
        <w:gridCol w:w="2362"/>
        <w:gridCol w:w="1843"/>
        <w:gridCol w:w="1843"/>
        <w:gridCol w:w="2127"/>
        <w:gridCol w:w="1890"/>
      </w:tblGrid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 II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Любая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Цинк-фосфатные цементы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Изолирующие или базовые прокладки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Композиты повышенной текучести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препарирование (не требующее создания ящикообразной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Базовые про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кладки; методика «закрытого» сэндвича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Амальгама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Классическое препарирова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Компомеры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препа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рирование (не требующее создания ящикообразной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Композиты химического отверждения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препа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рирование (не требующее создания ящикообразной 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Гибридные свето-</w:t>
            </w:r>
          </w:p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отверждаемые</w:t>
            </w:r>
          </w:p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композиты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препа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рирование (не требующее создания ящикообразной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Стеклоиономерные цементы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препа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рирование (не требующее создания ящикообразной 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лости)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Для пломбирова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ния предесневой части полости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Пакуемые компо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зиты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препа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рирование (не требующее создания ящикообразной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Ормокеры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Модифицировшшое препа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рирование (не требующее создания ящикообразной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Вкладки (цельно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литые, керамиче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ские)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Согласно алгоритму в зависимости от вида вкладки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ИРОПЗ = 0</w:t>
            </w:r>
            <w:r w:rsidRPr="005B0398"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  <w:t>,4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—0,5*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ИРОПЗ= 0,5—0,8*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Искусственные коронки (без облицовки)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согласно алгоритму в зави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симости от вида коронки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Кроме премоля-ров на в/ч и пер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вых премоляров на н/ч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Искусственные ко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ронки с облицовкой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Согласно алгоритму в за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висимости от вида коронки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Искусственные коронки с облицовкой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Согласно алгоритму в зави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симости от вида коронки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На премоляры в/ч и первые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моляры н/ч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 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Любая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Цинк-фосфатные цементы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Изолирующие или базовые прокладки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Компомеры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Силиксфосфатные цементы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Классическое препарирова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ние по Блеку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Гибридные светоотверждаемые</w:t>
            </w:r>
          </w:p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композиты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Поликарбоксилатные це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Классическое препарирова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ние по Блеку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Микрогибридные светоотверждаемые композиты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Композиты химического отверждения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препа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рирование (не требующее создания ящикообразной 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Композиты повы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шенной текучести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Стеклоиономерные цемен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Классическое препарирова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ние по Блеку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 IV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Любая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Цинк-фосфатные цементы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Изолирующие прокладки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Компомеры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Базовые прокладки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Стеклоиономерные цементы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Базовые прокладки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Гибридные светоотверждаемые композиты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Композиты химического отверждения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препа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рирование (не требующее создания ящикообразной 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лости)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Микрогибридные светоотверждаемые композиты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8"/>
              <w:widowControl/>
              <w:jc w:val="both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398">
              <w:rPr>
                <w:rStyle w:val="FontStyle20"/>
                <w:rFonts w:ascii="Times New Roman" w:hAnsi="Times New Roman" w:cs="Times New Roman"/>
                <w:b w:val="0"/>
                <w:sz w:val="20"/>
                <w:szCs w:val="20"/>
              </w:rPr>
              <w:t>Композиты  повы</w:t>
            </w:r>
            <w:r w:rsidRPr="005B0398">
              <w:rPr>
                <w:rStyle w:val="FontStyle20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шенной </w:t>
            </w:r>
            <w:r w:rsidRPr="005B039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текучести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7"/>
              <w:widowControl/>
              <w:jc w:val="both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39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Базовые про</w:t>
            </w:r>
            <w:r w:rsidRPr="005B039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кладки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 V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Любая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Цинк-фосфатные цементы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Изолирующие прокладки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Стеклоиономерные цементы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Классическое препарирова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ние по Блеку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Композиты повы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шенной текучести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Поликарбоксилатные це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Классическое препарирова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ние по Блеку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Компомеры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Амальгама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Классическое препарирова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ние по Блеку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Микрогибридные светоотверждаемые композиты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Ормокеры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widowControl/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widowControl/>
              <w:jc w:val="both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widowControl/>
              <w:jc w:val="both"/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widowControl/>
              <w:jc w:val="both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widowControl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Вкладки цельноли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тые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Согласно алгоритму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 случае распо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ложения кламмера съемного протеза в данной области</w:t>
            </w: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Класс VI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Любая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Гибридные светоотверждаемые композиты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препа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рирование (не требующее создания ящикообразной 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лости)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Пакуемые компо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зиты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widowControl/>
              <w:jc w:val="both"/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widowControl/>
              <w:jc w:val="both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widowControl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Ормокеры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парирование (не требую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щее создания ящикооб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разной полости)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D6" w:rsidRPr="005B039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widowControl/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widowControl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Микрогибридные светоотверждаемые композиты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Модифицированное препа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рирование (не требующее создания ящикообразной по</w:t>
            </w:r>
            <w:r w:rsidRPr="005B039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>лости)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D6" w:rsidRPr="005B0398" w:rsidRDefault="00B879D6" w:rsidP="001562E1">
            <w:pPr>
              <w:pStyle w:val="Style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79D6" w:rsidRPr="005B0398" w:rsidRDefault="00B879D6" w:rsidP="00B879D6">
      <w:pPr>
        <w:jc w:val="center"/>
      </w:pPr>
    </w:p>
    <w:p w:rsidR="00B879D6" w:rsidRPr="005B0398" w:rsidRDefault="00B879D6" w:rsidP="00B879D6">
      <w:pPr>
        <w:shd w:val="clear" w:color="auto" w:fill="FFFFFF"/>
      </w:pPr>
      <w:r w:rsidRPr="005B0398">
        <w:t>•ИРОПЗ (индекс разрушения окклюзионной поверхности зуб») — представляет собой соотношение размеров площади «полость-пломба» к жевательной поверхности зуба. (Миликевич В. Ю., 1984.)</w:t>
      </w:r>
    </w:p>
    <w:p w:rsidR="00B879D6" w:rsidRPr="005B0398" w:rsidRDefault="00B879D6" w:rsidP="00B879D6">
      <w:pPr>
        <w:shd w:val="clear" w:color="auto" w:fill="FFFFFF"/>
        <w:sectPr w:rsidR="00B879D6" w:rsidRPr="005B0398" w:rsidSect="001562E1">
          <w:pgSz w:w="16834" w:h="11909" w:orient="landscape"/>
          <w:pgMar w:top="1134" w:right="1134" w:bottom="1134" w:left="1134" w:header="720" w:footer="720" w:gutter="0"/>
          <w:cols w:space="720"/>
          <w:noEndnote/>
        </w:sectPr>
      </w:pPr>
    </w:p>
    <w:p w:rsidR="00B879D6" w:rsidRPr="005B0398" w:rsidRDefault="00B879D6" w:rsidP="00B879D6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5B0398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БИБЛИОГРАФИЯ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1. Алыниц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A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.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M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. Пломбирование кариозных полостей вкладками. — М.: Медицина, 1969.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2. Базин А.К. Эпидемиология и комплексная профилак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тика кариеса зубов у детей аграрных и промышленных районов Новосибирской области: Дис. ... к. м. н. — Новосибирск, 2003.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3. Биденко Н.В. Стеклоиономерные цементы в стомато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логии. — К.: Книга плюс, 1999.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4. Большаков Г.В. Подготовка зубов к пломбированию и протезированию. — М.: Медицина, 1983.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5. Борисенко А.В., Неспрядько В.П. Композиционные пломбировочные и облицовочные материалы в сто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матологии. — К.: Книга плюс, 2002.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6. Боровский Е.В. Кариес зубов: препарирование и пломбирование. — М.: АО «Стоматология», 2001.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7. Боровский Е.В., Леус П.А. Кариес зубов. — М.: Ме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дицина, 1979.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8. Боянов Б., Христозов Т. Микропротезирование: Пер. с болт. — София: Медицина и физкультура, 1962.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9. Вайнштейн Б.Р., Городецкий Ш.И. Пломбирование зубов литыми вкладками. — М., 1961.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10. Владимирова И.Ю. Повышение эффективности лече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ния кариеса зубов у больных с сахарным диабетом с применением сверхсверхэластичных материалов: Дис. ... к. м. н. — Новосибирск, 2003.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11. Грохольский А.П., Центило Т.Д., Заноздра Л.Н., Гирина Е.В. Реставрация разрушенных коронок зубов современными пломбировочными материалами. — К.: УМК КМАПО, 2001.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12. Грошиков М.И. Профилактика и лечение кариеса зу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бов. — М.: Медицина, 1980.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13. Дзюба О.Н. Клинико-экспериментальное обоснова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ние причин развития и профилактики гиперестезии при использовании композитных материалов: Дис. ... к. м. н. — Екатеринбург, 2003.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14. Золотова Л.Ю. Оценка степени минерализации ден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тина и факторов, влияющих на этот процесс в дина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мике лечения кариеса у лиц с различным уровнем ре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зистентности зубов: Дис. ... к. м. н. — Омск, 2003.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15. Иоффе Е. // Новое в стоматологии. Специальный выпуск. — 1997. — № 3. — С. 139.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16. Иоффе Е. // Новое в стоматологии. — 1998. — № 1. — С. 22.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17. Копейкин В.Н., Миргазизов М.З., Малый А.Ю. Ошибки в ортопедической стоматологии: Професси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ональные и медико-правовые аспекты — 2-е изд, перераб. и доп. — М.: Медицина, 2002.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18. Кузьмина Э.М. Профилактика стоматологических заболе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ваний. Учебное пособие. — «Поли Медиа Пресс», 2001.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19. Ландинова Е.В. Повышение эффективности лечения кариеса дентина у пациентов с декомпенсированной формой заболевания: Дис .... к. м. н. — Омск, 2004.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20. Леманн К.М., Хельвиг Э. Основы терапевтической и ортопедической стоматологии: Пер. с нем. — Львов: ГалДент, 1999.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21. Леонтьев В.К. Шевыроногов В.З., Чекмезова И.В. // Стоматология, — 1983. — № 5. — С. 7-10.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22. Лукиных Л.М. Лечение и профилактика кариеса зу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бов. — Н. Новгород: НГМА, 1999.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23. Макеева И.М. Восстановление зубов светоотверждаемыми композитными материалами. — М.: Стоматоло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гия, 1997.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24. Максимовский Ю.М., Фурлянд Д.Г. // Новое в сто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матологии. — 2001.— № 2. — С. 3—11.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25. Матый А.Ю. Медико-правовое обоснование врачебных стандартов оказания медицинской помощи в клинике ор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топедической стоматологии: Дис. ... д. м. н. — М., 2001.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26. Марусов И.В., Мишнев Л.М., Соловьева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A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.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M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. Спра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вочник врача-стоматолога по лекарственным препара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там — 2002.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27. Миликевич В.Ю. Профилактика осложнений при де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фектах коронок жевательных зубов и зубных рядов: Дис. ... к. м. н. — М., 1984.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28. МКБ-С: Международная классификация стоматологи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ческих болезней на основе МКБ-10: Пер. с англ. / ВОЗ: Науч. ред. А.Г. Колесник — 3-е изд. — М.: Медицина, 1997. — VIII.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29. Николишин А.К. Современные композиционные плом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бировочные материалы. — Полтава, 1996.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30. Номенклатура работ и услуг в здравоохранении. Ут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 xml:space="preserve">верждена Минздравсоцразвития 12 июля </w:t>
      </w:r>
      <w:smartTag w:uri="urn:schemas-microsoft-com:office:smarttags" w:element="metricconverter">
        <w:smartTagPr>
          <w:attr w:name="ProductID" w:val="2004 г"/>
        </w:smartTagPr>
        <w:r w:rsidRPr="005B0398">
          <w:rPr>
            <w:rStyle w:val="FontStyle11"/>
            <w:rFonts w:ascii="Times New Roman" w:hAnsi="Times New Roman" w:cs="Times New Roman"/>
            <w:sz w:val="20"/>
            <w:szCs w:val="20"/>
          </w:rPr>
          <w:t>2004 г</w:t>
        </w:r>
      </w:smartTag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. -М.: Ньюдиамед, 2004.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31. Овруцкий Г.Д., Леонтьев В.К. Кариес зубов. — М.: Медицина, 1986.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32. Пахомов Г.Н. Первичная профилактика в стоматоло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гии. — М.: Медицина, 1982.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33. Радлинский С. // ДентАрт. — 1996. — № 4. -С. 22—29.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34. Радлинский С. // Там же. — 1998. - № 3. -С. 29—40.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35. Рубин Л.Р. Электроодонтодиагностика. — М.: Меди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цина, 1976.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36. Руководство по ортопедической стоматологии / Под ред. В.Н. Копейкина. — М., Медицина. — 1993.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37. Рыбаков А.И. Ошибки и осложнения в терапевтиче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ской стоматологии. — М.: Медицина, 1966.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38. Сальников А.Н. Профилактика осложнений после протезирования концевых дефектов зубных рядов: Дис. ... к. м. н. — М., 1991.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39. Справочник по стоматологии / Под ред. В.М. Безру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кова. — М.: Медицина, 1998.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40. Стоматологическая заболеваемость населения России / Под ред. проф. Э.М. Кузьминой. — М.: Информзлектро, 1999,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41. Терапевтическая стоматология: Учебник / Под ред. Ю.М. Максимовского. — М.: Медицина, 2002.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42. Терапевтическая стоматология: Учебник для студен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тов медицинских вузов / Под ред. Е.В. Боровского. — М.: «Медицинское информационное агентство», 2004.</w:t>
      </w:r>
    </w:p>
    <w:p w:rsidR="00B879D6" w:rsidRPr="00C352D3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 xml:space="preserve">43.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Devis</w:t>
      </w: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E</w:t>
      </w: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>.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L</w:t>
      </w: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 xml:space="preserve">.,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Jount</w:t>
      </w: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R</w:t>
      </w: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>.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B</w:t>
      </w: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 xml:space="preserve">. //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Dent</w:t>
      </w: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 xml:space="preserve">.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Res</w:t>
      </w: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>. — 1996. -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Vol</w:t>
      </w: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 xml:space="preserve">. 65. —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P</w:t>
      </w:r>
      <w:r w:rsidRPr="00C352D3">
        <w:rPr>
          <w:rStyle w:val="FontStyle11"/>
          <w:rFonts w:ascii="Times New Roman" w:hAnsi="Times New Roman" w:cs="Times New Roman"/>
          <w:sz w:val="20"/>
          <w:szCs w:val="20"/>
        </w:rPr>
        <w:t>. 149—156.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  <w:lang w:val="en-US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lastRenderedPageBreak/>
        <w:t>44. Duke E.S. // Dent Clin. North Am. - 1993 -Vol. 37. — P. 329—337.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  <w:lang w:val="en-US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45. Eick J.D., Robinson S.I. // Quintessence Int. — 1993. -Vol. 24.— P. 572—579.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  <w:lang w:val="en-US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46. Fusayma T. // Ester. Dent. — 1990. — Vol. 2. -P. 95—99.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  <w:lang w:val="en-US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47. Hugo 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В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., StassinakisA., Hotz P., Klaiber 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В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. // 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Новое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в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стоматологии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. — 2001. — № 2. — 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С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. 20—26.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  <w:lang w:val="en-US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48. Hunt P. R. Micro-conservative restorations for approximal carious lesions </w:t>
      </w:r>
      <w:r w:rsidRPr="005B0398">
        <w:rPr>
          <w:rStyle w:val="FontStyle11"/>
          <w:rFonts w:ascii="Times New Roman" w:hAnsi="Times New Roman" w:cs="Times New Roman"/>
          <w:spacing w:val="40"/>
          <w:sz w:val="20"/>
          <w:szCs w:val="20"/>
          <w:lang w:val="en-US"/>
        </w:rPr>
        <w:t>//J.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 Amer. Dent. Assoc. — 1990. — Vol. 120. — P. 37.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 xml:space="preserve">49. Jenkins J.M. The physiology and biochemistry of the mouth. 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4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ed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 /-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Oxford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, 1978. — 600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p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50.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Joffe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E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>. // Новое в стоматологии. — 1995. — № 6. — С. 24—26.</w:t>
      </w:r>
    </w:p>
    <w:p w:rsidR="00B879D6" w:rsidRPr="005B0398" w:rsidRDefault="00B879D6" w:rsidP="00B879D6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51.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Naricawa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 К., </w:t>
      </w:r>
      <w:r w:rsidRPr="005B0398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Naricawa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 К. // Стоматологический сбор</w:t>
      </w:r>
      <w:r w:rsidRPr="005B0398">
        <w:rPr>
          <w:rStyle w:val="FontStyle11"/>
          <w:rFonts w:ascii="Times New Roman" w:hAnsi="Times New Roman" w:cs="Times New Roman"/>
          <w:sz w:val="20"/>
          <w:szCs w:val="20"/>
        </w:rPr>
        <w:softHyphen/>
        <w:t>ник. — 1994. — № 10—11. — С. 17-22.</w:t>
      </w:r>
    </w:p>
    <w:p w:rsidR="000F3D0A" w:rsidRPr="00B879D6" w:rsidRDefault="00B879D6" w:rsidP="00B879D6"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52. </w:t>
      </w:r>
      <w:smartTag w:uri="urn:schemas-microsoft-com:office:smarttags" w:element="place">
        <w:smartTag w:uri="urn:schemas-microsoft-com:office:smarttags" w:element="City">
          <w:r w:rsidRPr="005B0398">
            <w:rPr>
              <w:rStyle w:val="FontStyle11"/>
              <w:rFonts w:ascii="Times New Roman" w:hAnsi="Times New Roman" w:cs="Times New Roman"/>
              <w:sz w:val="20"/>
              <w:szCs w:val="20"/>
              <w:lang w:val="en-US"/>
            </w:rPr>
            <w:t>Smith</w:t>
          </w:r>
        </w:smartTag>
        <w:r w:rsidRPr="005B0398">
          <w:rPr>
            <w:rStyle w:val="FontStyle11"/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State">
          <w:r w:rsidRPr="005B0398">
            <w:rPr>
              <w:rStyle w:val="FontStyle11"/>
              <w:rFonts w:ascii="Times New Roman" w:hAnsi="Times New Roman" w:cs="Times New Roman"/>
              <w:sz w:val="20"/>
              <w:szCs w:val="20"/>
              <w:lang w:val="en-US"/>
            </w:rPr>
            <w:t>D</w:t>
          </w:r>
          <w:r w:rsidRPr="005B0398">
            <w:rPr>
              <w:rStyle w:val="FontStyle11"/>
              <w:rFonts w:ascii="Times New Roman" w:hAnsi="Times New Roman" w:cs="Times New Roman"/>
              <w:sz w:val="20"/>
              <w:szCs w:val="20"/>
            </w:rPr>
            <w:t>.</w:t>
          </w:r>
          <w:r w:rsidRPr="005B0398">
            <w:rPr>
              <w:rStyle w:val="FontStyle11"/>
              <w:rFonts w:ascii="Times New Roman" w:hAnsi="Times New Roman" w:cs="Times New Roman"/>
              <w:sz w:val="20"/>
              <w:szCs w:val="20"/>
              <w:lang w:val="en-US"/>
            </w:rPr>
            <w:t>C</w:t>
          </w:r>
          <w:r w:rsidRPr="005B0398">
            <w:rPr>
              <w:rStyle w:val="FontStyle11"/>
              <w:rFonts w:ascii="Times New Roman" w:hAnsi="Times New Roman" w:cs="Times New Roman"/>
              <w:sz w:val="20"/>
              <w:szCs w:val="20"/>
            </w:rPr>
            <w:t>.</w:t>
          </w:r>
        </w:smartTag>
      </w:smartTag>
      <w:r w:rsidRPr="005B0398">
        <w:rPr>
          <w:rStyle w:val="FontStyle11"/>
          <w:rFonts w:ascii="Times New Roman" w:hAnsi="Times New Roman" w:cs="Times New Roman"/>
          <w:sz w:val="20"/>
          <w:szCs w:val="20"/>
        </w:rPr>
        <w:t xml:space="preserve"> // Квинтэссенц</w:t>
      </w:r>
      <w:r>
        <w:rPr>
          <w:rStyle w:val="FontStyle11"/>
          <w:rFonts w:ascii="Times New Roman" w:hAnsi="Times New Roman" w:cs="Times New Roman"/>
          <w:sz w:val="20"/>
          <w:szCs w:val="20"/>
        </w:rPr>
        <w:t>ия. — 1995. — № № 5/6. -С. 25—44.</w:t>
      </w:r>
    </w:p>
    <w:sectPr w:rsidR="000F3D0A" w:rsidRPr="00B8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15" w:rsidRDefault="009B1D15">
      <w:r>
        <w:separator/>
      </w:r>
    </w:p>
  </w:endnote>
  <w:endnote w:type="continuationSeparator" w:id="1">
    <w:p w:rsidR="009B1D15" w:rsidRDefault="009B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E1" w:rsidRDefault="001562E1">
    <w:pPr>
      <w:pStyle w:val="a5"/>
      <w:jc w:val="right"/>
    </w:pPr>
    <w:fldSimple w:instr=" PAGE   \* MERGEFORMAT ">
      <w:r w:rsidR="00310DC5">
        <w:rPr>
          <w:noProof/>
        </w:rPr>
        <w:t>1</w:t>
      </w:r>
    </w:fldSimple>
  </w:p>
  <w:p w:rsidR="001562E1" w:rsidRDefault="00156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15" w:rsidRDefault="009B1D15">
      <w:r>
        <w:separator/>
      </w:r>
    </w:p>
  </w:footnote>
  <w:footnote w:type="continuationSeparator" w:id="1">
    <w:p w:rsidR="009B1D15" w:rsidRDefault="009B1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9D6"/>
    <w:rsid w:val="000F3D0A"/>
    <w:rsid w:val="001562E1"/>
    <w:rsid w:val="001E0EFC"/>
    <w:rsid w:val="002102D0"/>
    <w:rsid w:val="002C3F53"/>
    <w:rsid w:val="00310DC5"/>
    <w:rsid w:val="009B1D15"/>
    <w:rsid w:val="00B879D6"/>
    <w:rsid w:val="00B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unhideWhenUsed/>
    <w:rsid w:val="00B8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879D6"/>
    <w:rPr>
      <w:lang w:val="ru-RU" w:eastAsia="ru-RU" w:bidi="ar-SA"/>
    </w:rPr>
  </w:style>
  <w:style w:type="paragraph" w:styleId="a5">
    <w:name w:val="footer"/>
    <w:basedOn w:val="a"/>
    <w:link w:val="a6"/>
    <w:unhideWhenUsed/>
    <w:rsid w:val="00B8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79D6"/>
    <w:rPr>
      <w:lang w:val="ru-RU" w:eastAsia="ru-RU" w:bidi="ar-SA"/>
    </w:rPr>
  </w:style>
  <w:style w:type="character" w:customStyle="1" w:styleId="FontStyle11">
    <w:name w:val="Font Style11"/>
    <w:basedOn w:val="a0"/>
    <w:rsid w:val="00B879D6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a"/>
    <w:rsid w:val="00B879D6"/>
    <w:rPr>
      <w:rFonts w:ascii="Palatino Linotype" w:hAnsi="Palatino Linotype"/>
      <w:sz w:val="24"/>
      <w:szCs w:val="24"/>
    </w:rPr>
  </w:style>
  <w:style w:type="character" w:customStyle="1" w:styleId="FontStyle13">
    <w:name w:val="Font Style13"/>
    <w:basedOn w:val="a0"/>
    <w:rsid w:val="00B879D6"/>
    <w:rPr>
      <w:rFonts w:ascii="Arial Narrow" w:hAnsi="Arial Narrow" w:cs="Arial Narrow"/>
      <w:sz w:val="12"/>
      <w:szCs w:val="12"/>
    </w:rPr>
  </w:style>
  <w:style w:type="character" w:customStyle="1" w:styleId="FontStyle14">
    <w:name w:val="Font Style14"/>
    <w:basedOn w:val="a0"/>
    <w:rsid w:val="00B879D6"/>
    <w:rPr>
      <w:rFonts w:ascii="Georgia" w:hAnsi="Georgia" w:cs="Georgia"/>
      <w:i/>
      <w:iCs/>
      <w:sz w:val="16"/>
      <w:szCs w:val="16"/>
    </w:rPr>
  </w:style>
  <w:style w:type="character" w:customStyle="1" w:styleId="FontStyle15">
    <w:name w:val="Font Style15"/>
    <w:basedOn w:val="a0"/>
    <w:rsid w:val="00B879D6"/>
    <w:rPr>
      <w:rFonts w:ascii="Candara" w:hAnsi="Candara" w:cs="Candara"/>
      <w:sz w:val="10"/>
      <w:szCs w:val="10"/>
    </w:rPr>
  </w:style>
  <w:style w:type="paragraph" w:customStyle="1" w:styleId="Style4">
    <w:name w:val="Style4"/>
    <w:basedOn w:val="a"/>
    <w:rsid w:val="00B879D6"/>
    <w:rPr>
      <w:rFonts w:ascii="Palatino Linotype" w:hAnsi="Palatino Linotype"/>
      <w:sz w:val="24"/>
      <w:szCs w:val="24"/>
    </w:rPr>
  </w:style>
  <w:style w:type="character" w:customStyle="1" w:styleId="FontStyle16">
    <w:name w:val="Font Style16"/>
    <w:basedOn w:val="a0"/>
    <w:rsid w:val="00B879D6"/>
    <w:rPr>
      <w:rFonts w:ascii="Palatino Linotype" w:hAnsi="Palatino Linotype" w:cs="Palatino Linotype"/>
      <w:b/>
      <w:bCs/>
      <w:spacing w:val="20"/>
      <w:sz w:val="16"/>
      <w:szCs w:val="16"/>
    </w:rPr>
  </w:style>
  <w:style w:type="character" w:customStyle="1" w:styleId="FontStyle20">
    <w:name w:val="Font Style20"/>
    <w:basedOn w:val="a0"/>
    <w:rsid w:val="00B879D6"/>
    <w:rPr>
      <w:rFonts w:ascii="Georgia" w:hAnsi="Georgia" w:cs="Georgia"/>
      <w:b/>
      <w:bCs/>
      <w:sz w:val="8"/>
      <w:szCs w:val="8"/>
    </w:rPr>
  </w:style>
  <w:style w:type="character" w:customStyle="1" w:styleId="FontStyle21">
    <w:name w:val="Font Style21"/>
    <w:basedOn w:val="a0"/>
    <w:rsid w:val="00B879D6"/>
    <w:rPr>
      <w:rFonts w:ascii="Palatino Linotype" w:hAnsi="Palatino Linotype" w:cs="Palatino Linotype"/>
      <w:b/>
      <w:bCs/>
      <w:sz w:val="10"/>
      <w:szCs w:val="10"/>
    </w:rPr>
  </w:style>
  <w:style w:type="paragraph" w:customStyle="1" w:styleId="Style8">
    <w:name w:val="Style8"/>
    <w:basedOn w:val="a"/>
    <w:rsid w:val="00B879D6"/>
    <w:rPr>
      <w:rFonts w:ascii="Palatino Linotype" w:hAnsi="Palatino Linotype"/>
      <w:sz w:val="24"/>
      <w:szCs w:val="24"/>
    </w:rPr>
  </w:style>
  <w:style w:type="paragraph" w:customStyle="1" w:styleId="Style7">
    <w:name w:val="Style7"/>
    <w:basedOn w:val="a"/>
    <w:rsid w:val="00B879D6"/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a0"/>
    <w:rsid w:val="00B879D6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Style2">
    <w:name w:val="Style2"/>
    <w:basedOn w:val="a"/>
    <w:rsid w:val="00B879D6"/>
    <w:rPr>
      <w:rFonts w:ascii="Palatino Linotype" w:hAnsi="Palatino Linotype"/>
      <w:sz w:val="24"/>
      <w:szCs w:val="24"/>
    </w:rPr>
  </w:style>
  <w:style w:type="paragraph" w:customStyle="1" w:styleId="Style1">
    <w:name w:val="Style1"/>
    <w:basedOn w:val="a"/>
    <w:rsid w:val="00B879D6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06.07.0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ie.07.0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fl6.07.003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ll.07.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21322</Words>
  <Characters>121537</Characters>
  <Application>Microsoft Office Word</Application>
  <DocSecurity>4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стоматология</Company>
  <LinksUpToDate>false</LinksUpToDate>
  <CharactersWithSpaces>142574</CharactersWithSpaces>
  <SharedDoc>false</SharedDoc>
  <HLinks>
    <vt:vector size="24" baseType="variant"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http://all.07.013/</vt:lpwstr>
      </vt:variant>
      <vt:variant>
        <vt:lpwstr/>
      </vt:variant>
      <vt:variant>
        <vt:i4>8126496</vt:i4>
      </vt:variant>
      <vt:variant>
        <vt:i4>6</vt:i4>
      </vt:variant>
      <vt:variant>
        <vt:i4>0</vt:i4>
      </vt:variant>
      <vt:variant>
        <vt:i4>5</vt:i4>
      </vt:variant>
      <vt:variant>
        <vt:lpwstr>http://a06.07.010/</vt:lpwstr>
      </vt:variant>
      <vt:variant>
        <vt:lpwstr/>
      </vt:variant>
      <vt:variant>
        <vt:i4>2621560</vt:i4>
      </vt:variant>
      <vt:variant>
        <vt:i4>3</vt:i4>
      </vt:variant>
      <vt:variant>
        <vt:i4>0</vt:i4>
      </vt:variant>
      <vt:variant>
        <vt:i4>5</vt:i4>
      </vt:variant>
      <vt:variant>
        <vt:lpwstr>http://aie.07.061/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http://afl6.07.003/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светлана</dc:creator>
  <cp:lastModifiedBy>sansanich</cp:lastModifiedBy>
  <cp:revision>2</cp:revision>
  <dcterms:created xsi:type="dcterms:W3CDTF">2015-12-02T16:53:00Z</dcterms:created>
  <dcterms:modified xsi:type="dcterms:W3CDTF">2015-12-02T16:53:00Z</dcterms:modified>
</cp:coreProperties>
</file>